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8E6" w:rsidRDefault="00ED28E6">
      <w:pPr>
        <w:spacing w:after="560"/>
      </w:pPr>
    </w:p>
    <w:p w:rsidR="006C6308" w:rsidRDefault="006C6308" w:rsidP="006C6308">
      <w:pPr>
        <w:spacing w:after="560"/>
        <w:jc w:val="center"/>
      </w:pPr>
      <w:r>
        <w:rPr>
          <w:noProof/>
        </w:rPr>
        <w:drawing>
          <wp:inline distT="0" distB="0" distL="0" distR="0">
            <wp:extent cx="1981200" cy="444500"/>
            <wp:effectExtent l="0" t="0" r="0" b="0"/>
            <wp:docPr id="956543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4383" name="Рисунок 956543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8E6" w:rsidRPr="006C6308" w:rsidRDefault="00000000">
      <w:pPr>
        <w:spacing w:after="340"/>
        <w:jc w:val="center"/>
        <w:rPr>
          <w:lang w:val="ru-RU"/>
        </w:rPr>
      </w:pPr>
      <w:r w:rsidRPr="006C6308">
        <w:rPr>
          <w:b/>
          <w:color w:val="F26A21"/>
          <w:sz w:val="28"/>
          <w:lang w:val="ru-RU"/>
        </w:rPr>
        <w:t>—</w:t>
      </w:r>
    </w:p>
    <w:p w:rsidR="00ED28E6" w:rsidRPr="006C6308" w:rsidRDefault="00000000">
      <w:pPr>
        <w:spacing w:after="500"/>
        <w:jc w:val="center"/>
        <w:rPr>
          <w:lang w:val="ru-RU"/>
        </w:rPr>
      </w:pPr>
      <w:r>
        <w:rPr>
          <w:b/>
          <w:color w:val="173B75"/>
          <w:sz w:val="17"/>
          <w:bdr w:val="single" w:sz="6" w:space="4" w:color="173B75"/>
        </w:rPr>
        <w:t> </w:t>
      </w:r>
      <w:r w:rsidRPr="006C6308">
        <w:rPr>
          <w:b/>
          <w:color w:val="173B75"/>
          <w:sz w:val="17"/>
          <w:bdr w:val="single" w:sz="6" w:space="4" w:color="173B75"/>
          <w:lang w:val="ru-RU"/>
        </w:rPr>
        <w:t xml:space="preserve"> ЮРИДИЧЕСКИЙ ШАБЛОН </w:t>
      </w:r>
      <w:r>
        <w:rPr>
          <w:b/>
          <w:color w:val="173B75"/>
          <w:sz w:val="17"/>
          <w:bdr w:val="single" w:sz="6" w:space="4" w:color="173B75"/>
        </w:rPr>
        <w:t> </w:t>
      </w:r>
    </w:p>
    <w:p w:rsidR="006C6308" w:rsidRDefault="006C6308">
      <w:pPr>
        <w:spacing w:after="140"/>
        <w:jc w:val="center"/>
        <w:rPr>
          <w:b/>
          <w:color w:val="173B75"/>
          <w:sz w:val="46"/>
          <w:lang w:val="ru-RU"/>
        </w:rPr>
      </w:pPr>
    </w:p>
    <w:p w:rsidR="006C6308" w:rsidRDefault="006C6308">
      <w:pPr>
        <w:spacing w:after="140"/>
        <w:jc w:val="center"/>
        <w:rPr>
          <w:b/>
          <w:color w:val="173B75"/>
          <w:sz w:val="46"/>
          <w:lang w:val="ru-RU"/>
        </w:rPr>
      </w:pPr>
    </w:p>
    <w:p w:rsidR="00ED28E6" w:rsidRPr="006C6308" w:rsidRDefault="00000000">
      <w:pPr>
        <w:spacing w:after="140"/>
        <w:jc w:val="center"/>
        <w:rPr>
          <w:lang w:val="ru-RU"/>
        </w:rPr>
      </w:pPr>
      <w:r w:rsidRPr="006C6308">
        <w:rPr>
          <w:b/>
          <w:color w:val="173B75"/>
          <w:sz w:val="46"/>
          <w:lang w:val="ru-RU"/>
        </w:rPr>
        <w:t>ШАБЛОН</w:t>
      </w:r>
      <w:r w:rsidRPr="006C6308">
        <w:rPr>
          <w:b/>
          <w:color w:val="173B75"/>
          <w:sz w:val="46"/>
          <w:lang w:val="ru-RU"/>
        </w:rPr>
        <w:br/>
        <w:t>ДОГОВОРА</w:t>
      </w:r>
      <w:r w:rsidRPr="006C6308">
        <w:rPr>
          <w:b/>
          <w:color w:val="173B75"/>
          <w:sz w:val="46"/>
          <w:lang w:val="ru-RU"/>
        </w:rPr>
        <w:br/>
        <w:t>С ДИЗАЙНЕРОМ</w:t>
      </w:r>
    </w:p>
    <w:p w:rsidR="00ED28E6" w:rsidRPr="006C6308" w:rsidRDefault="00000000">
      <w:pPr>
        <w:spacing w:after="100"/>
        <w:jc w:val="center"/>
        <w:rPr>
          <w:lang w:val="ru-RU"/>
        </w:rPr>
      </w:pPr>
      <w:r w:rsidRPr="006C6308">
        <w:rPr>
          <w:b/>
          <w:color w:val="F26A21"/>
          <w:sz w:val="28"/>
          <w:lang w:val="ru-RU"/>
        </w:rPr>
        <w:t>—</w:t>
      </w:r>
    </w:p>
    <w:p w:rsidR="00ED28E6" w:rsidRPr="006C6308" w:rsidRDefault="00000000">
      <w:pPr>
        <w:spacing w:after="340"/>
        <w:jc w:val="center"/>
        <w:rPr>
          <w:lang w:val="ru-RU"/>
        </w:rPr>
      </w:pPr>
      <w:r w:rsidRPr="006C6308">
        <w:rPr>
          <w:b/>
          <w:sz w:val="21"/>
          <w:lang w:val="ru-RU"/>
        </w:rPr>
        <w:t>на разработку дизайна и отчуждение</w:t>
      </w:r>
      <w:r w:rsidRPr="006C6308">
        <w:rPr>
          <w:b/>
          <w:sz w:val="21"/>
          <w:lang w:val="ru-RU"/>
        </w:rPr>
        <w:br/>
        <w:t>исключительного права</w:t>
      </w:r>
    </w:p>
    <w:p w:rsidR="00ED28E6" w:rsidRDefault="00ED28E6">
      <w:pPr>
        <w:spacing w:after="300"/>
        <w:jc w:val="center"/>
      </w:pPr>
    </w:p>
    <w:tbl>
      <w:tblPr>
        <w:tblpPr w:leftFromText="180" w:rightFromText="180" w:vertAnchor="text" w:horzAnchor="margin" w:tblpY="4541"/>
        <w:tblW w:w="9636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6C6308" w:rsidTr="006C6308">
        <w:trPr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:rsidR="006C6308" w:rsidRDefault="006C6308" w:rsidP="006C6308">
            <w:pPr>
              <w:spacing w:after="260"/>
              <w:jc w:val="center"/>
            </w:pPr>
            <w:r>
              <w:rPr>
                <w:b/>
                <w:color w:val="173B75"/>
                <w:sz w:val="16"/>
              </w:rPr>
              <w:t>ЗАКАЗЧИК</w:t>
            </w:r>
          </w:p>
          <w:p w:rsidR="006C6308" w:rsidRDefault="006C6308" w:rsidP="006C6308">
            <w:pPr>
              <w:spacing w:after="0"/>
              <w:jc w:val="center"/>
            </w:pPr>
            <w:r>
              <w:rPr>
                <w:sz w:val="17"/>
              </w:rPr>
              <w:t>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«____» __________ 20____ г.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110" w:type="dxa"/>
              <w:left w:w="180" w:type="dxa"/>
              <w:bottom w:w="110" w:type="dxa"/>
              <w:right w:w="180" w:type="dxa"/>
            </w:tcMar>
            <w:vAlign w:val="center"/>
          </w:tcPr>
          <w:p w:rsidR="006C6308" w:rsidRDefault="006C6308" w:rsidP="006C6308">
            <w:pPr>
              <w:spacing w:after="260"/>
              <w:jc w:val="center"/>
            </w:pPr>
            <w:r>
              <w:rPr>
                <w:b/>
                <w:color w:val="173B75"/>
                <w:sz w:val="16"/>
              </w:rPr>
              <w:t>ДИЗАЙНЕР</w:t>
            </w:r>
          </w:p>
          <w:p w:rsidR="006C6308" w:rsidRDefault="006C6308" w:rsidP="006C6308">
            <w:pPr>
              <w:spacing w:after="0"/>
              <w:jc w:val="center"/>
            </w:pPr>
            <w:r>
              <w:rPr>
                <w:sz w:val="17"/>
              </w:rPr>
              <w:t>____________________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«____» __________ 20____ г.</w:t>
            </w:r>
          </w:p>
        </w:tc>
      </w:tr>
    </w:tbl>
    <w:p w:rsidR="00ED28E6" w:rsidRDefault="00ED28E6"/>
    <w:p w:rsidR="006C6308" w:rsidRDefault="006C6308">
      <w:pPr>
        <w:sectPr w:rsidR="006C6308">
          <w:headerReference w:type="default" r:id="rId9"/>
          <w:footerReference w:type="default" r:id="rId10"/>
          <w:pgSz w:w="11906" w:h="16838"/>
          <w:pgMar w:top="964" w:right="1134" w:bottom="964" w:left="1134" w:header="397" w:footer="397" w:gutter="0"/>
          <w:pgBorders w:offsetFrom="page">
            <w:top w:val="single" w:sz="12" w:space="20" w:color="173B75"/>
            <w:left w:val="single" w:sz="12" w:space="20" w:color="173B75"/>
            <w:bottom w:val="single" w:sz="12" w:space="20" w:color="173B75"/>
            <w:right w:val="single" w:sz="12" w:space="20" w:color="173B75"/>
          </w:pgBorders>
          <w:cols w:space="720"/>
          <w:docGrid w:linePitch="360"/>
        </w:sectPr>
      </w:pPr>
    </w:p>
    <w:p w:rsidR="00ED28E6" w:rsidRDefault="00000000">
      <w:pPr>
        <w:spacing w:after="100"/>
        <w:jc w:val="center"/>
      </w:pPr>
      <w:r>
        <w:rPr>
          <w:b/>
          <w:color w:val="F26A21"/>
          <w:sz w:val="20"/>
        </w:rPr>
        <w:lastRenderedPageBreak/>
        <w:t>ПАТЕНТ 24</w:t>
      </w:r>
    </w:p>
    <w:p w:rsidR="00ED28E6" w:rsidRPr="006C6308" w:rsidRDefault="00000000">
      <w:pPr>
        <w:pStyle w:val="a9"/>
        <w:rPr>
          <w:lang w:val="ru-RU"/>
        </w:rPr>
      </w:pPr>
      <w:r w:rsidRPr="006C6308">
        <w:rPr>
          <w:rFonts w:ascii="Arial" w:eastAsia="Arial" w:hAnsi="Arial" w:cs="Arial"/>
          <w:lang w:val="ru-RU"/>
        </w:rPr>
        <w:t>ДОГОВОР НА РАЗРАБОТКУ ДИЗАЙНА</w:t>
      </w:r>
      <w:r w:rsidRPr="006C6308">
        <w:rPr>
          <w:rFonts w:ascii="Arial" w:eastAsia="Arial" w:hAnsi="Arial" w:cs="Arial"/>
          <w:lang w:val="ru-RU"/>
        </w:rPr>
        <w:br/>
        <w:t>И ОТЧУЖДЕНИЕ ИСКЛЮЧИТЕЛЬНОГО ПРАВА</w:t>
      </w:r>
    </w:p>
    <w:p w:rsidR="00ED28E6" w:rsidRDefault="00000000">
      <w:pPr>
        <w:pStyle w:val="ab"/>
      </w:pPr>
      <w:proofErr w:type="spellStart"/>
      <w:r>
        <w:rPr>
          <w:rFonts w:ascii="Arial" w:eastAsia="Arial" w:hAnsi="Arial" w:cs="Arial"/>
        </w:rPr>
        <w:t>универсальный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двусторонний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шаблон</w:t>
      </w:r>
      <w:proofErr w:type="spellEnd"/>
    </w:p>
    <w:tbl>
      <w:tblPr>
        <w:tblW w:w="963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9636"/>
      </w:tblGrid>
      <w:tr w:rsidR="00ED28E6">
        <w:trPr>
          <w:cantSplit/>
        </w:trPr>
        <w:tc>
          <w:tcPr>
            <w:tcW w:w="9636" w:type="dxa"/>
            <w:tcBorders>
              <w:top w:val="single" w:sz="1" w:space="0" w:color="FFF7D6"/>
              <w:left w:val="single" w:sz="1" w:space="0" w:color="FFF7D6"/>
              <w:bottom w:val="single" w:sz="1" w:space="0" w:color="FFF7D6"/>
              <w:right w:val="single" w:sz="1" w:space="0" w:color="FFF7D6"/>
            </w:tcBorders>
            <w:shd w:val="clear" w:color="auto" w:fill="FFF7D6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:rsidR="00ED28E6" w:rsidRDefault="00000000">
            <w:pPr>
              <w:spacing w:after="0"/>
            </w:pPr>
            <w:r w:rsidRPr="006C6308">
              <w:rPr>
                <w:b/>
                <w:color w:val="173B75"/>
                <w:sz w:val="18"/>
                <w:lang w:val="ru-RU"/>
              </w:rPr>
              <w:t xml:space="preserve">ИНСТРУКЦИЯ ПО ЗАПОЛНЕНИЮ. </w:t>
            </w:r>
            <w:r w:rsidRPr="006C6308">
              <w:rPr>
                <w:sz w:val="18"/>
                <w:lang w:val="ru-RU"/>
              </w:rPr>
              <w:t xml:space="preserve">Заполните все поля 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{{в двойных фигурных скобках}}</w:t>
            </w:r>
            <w:r w:rsidRPr="006C6308">
              <w:rPr>
                <w:sz w:val="18"/>
                <w:lang w:val="ru-RU"/>
              </w:rPr>
              <w:t xml:space="preserve">, выберите один из предложенных вариантов, удалите пояснения и неприменимые условия. Перед подписанием обязательно заполните цену и вознаграждение за отчуждение исключительного права, ТЗ и Акт. </w:t>
            </w:r>
            <w:proofErr w:type="spellStart"/>
            <w:r>
              <w:rPr>
                <w:sz w:val="18"/>
              </w:rPr>
              <w:t>Шаблон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заменяет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адаптацию</w:t>
            </w:r>
            <w:proofErr w:type="spellEnd"/>
            <w:r>
              <w:rPr>
                <w:sz w:val="18"/>
              </w:rPr>
              <w:t xml:space="preserve"> к конкретному проекту.</w:t>
            </w:r>
          </w:p>
        </w:tc>
      </w:tr>
    </w:tbl>
    <w:p w:rsidR="00ED28E6" w:rsidRDefault="00ED28E6">
      <w:pPr>
        <w:spacing w:after="20"/>
      </w:pP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D28E6">
        <w:trPr>
          <w:cantSplit/>
        </w:trPr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left"/>
            </w:pPr>
            <w:r>
              <w:rPr>
                <w:b/>
              </w:rPr>
              <w:t xml:space="preserve">г. </w:t>
            </w:r>
            <w:r>
              <w:rPr>
                <w:b/>
                <w:color w:val="173B75"/>
                <w:highlight w:val="yellow"/>
              </w:rPr>
              <w:t>{{город заключения}}</w:t>
            </w:r>
          </w:p>
        </w:tc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right"/>
            </w:pPr>
            <w:r>
              <w:rPr>
                <w:b/>
              </w:rPr>
              <w:t>«</w:t>
            </w:r>
            <w:r>
              <w:rPr>
                <w:b/>
                <w:color w:val="173B75"/>
                <w:highlight w:val="yellow"/>
              </w:rPr>
              <w:t>{{день}}</w:t>
            </w:r>
            <w:r>
              <w:rPr>
                <w:b/>
              </w:rPr>
              <w:t xml:space="preserve">» </w:t>
            </w:r>
            <w:r>
              <w:rPr>
                <w:b/>
                <w:color w:val="173B75"/>
                <w:highlight w:val="yellow"/>
              </w:rPr>
              <w:t>{{месяц}}</w:t>
            </w:r>
            <w:r>
              <w:rPr>
                <w:b/>
              </w:rPr>
              <w:t xml:space="preserve"> 20</w:t>
            </w:r>
            <w:r>
              <w:rPr>
                <w:b/>
                <w:color w:val="173B75"/>
                <w:highlight w:val="yellow"/>
              </w:rPr>
              <w:t>{{год}}</w:t>
            </w:r>
            <w:r>
              <w:rPr>
                <w:b/>
              </w:rPr>
              <w:t xml:space="preserve"> г.</w:t>
            </w:r>
          </w:p>
        </w:tc>
      </w:tr>
    </w:tbl>
    <w:p w:rsidR="00ED28E6" w:rsidRPr="006C6308" w:rsidRDefault="00000000">
      <w:pPr>
        <w:spacing w:before="140" w:after="100"/>
        <w:rPr>
          <w:lang w:val="ru-RU"/>
        </w:rPr>
      </w:pPr>
      <w:r w:rsidRPr="006C6308">
        <w:rPr>
          <w:b/>
          <w:color w:val="173B75"/>
          <w:highlight w:val="yellow"/>
          <w:lang w:val="ru-RU"/>
        </w:rPr>
        <w:t>{{Полное имя / наименование Заказчика}}</w:t>
      </w:r>
      <w:r w:rsidRPr="006C6308">
        <w:rPr>
          <w:lang w:val="ru-RU"/>
        </w:rPr>
        <w:t xml:space="preserve">, </w:t>
      </w:r>
      <w:r w:rsidRPr="006C6308">
        <w:rPr>
          <w:b/>
          <w:color w:val="173B75"/>
          <w:highlight w:val="yellow"/>
          <w:lang w:val="ru-RU"/>
        </w:rPr>
        <w:t>{{статус и реквизиты}}</w:t>
      </w:r>
      <w:r w:rsidRPr="006C6308">
        <w:rPr>
          <w:lang w:val="ru-RU"/>
        </w:rPr>
        <w:t>, именуемый(</w:t>
      </w:r>
      <w:proofErr w:type="spellStart"/>
      <w:r w:rsidRPr="006C6308">
        <w:rPr>
          <w:lang w:val="ru-RU"/>
        </w:rPr>
        <w:t>ая</w:t>
      </w:r>
      <w:proofErr w:type="spellEnd"/>
      <w:r w:rsidRPr="006C6308">
        <w:rPr>
          <w:lang w:val="ru-RU"/>
        </w:rPr>
        <w:t>/</w:t>
      </w:r>
      <w:proofErr w:type="spellStart"/>
      <w:r w:rsidRPr="006C6308">
        <w:rPr>
          <w:lang w:val="ru-RU"/>
        </w:rPr>
        <w:t>ое</w:t>
      </w:r>
      <w:proofErr w:type="spellEnd"/>
      <w:r w:rsidRPr="006C6308">
        <w:rPr>
          <w:lang w:val="ru-RU"/>
        </w:rPr>
        <w:t xml:space="preserve">) в дальнейшем «Заказчик», в лице </w:t>
      </w:r>
      <w:r w:rsidRPr="006C6308">
        <w:rPr>
          <w:b/>
          <w:color w:val="173B75"/>
          <w:highlight w:val="yellow"/>
          <w:lang w:val="ru-RU"/>
        </w:rPr>
        <w:t>{{представитель и основание полномочий, если применимо}}</w:t>
      </w:r>
      <w:r w:rsidRPr="006C6308">
        <w:rPr>
          <w:lang w:val="ru-RU"/>
        </w:rPr>
        <w:t xml:space="preserve">, с одной стороны, и </w:t>
      </w:r>
      <w:r w:rsidRPr="006C6308">
        <w:rPr>
          <w:b/>
          <w:color w:val="173B75"/>
          <w:highlight w:val="yellow"/>
          <w:lang w:val="ru-RU"/>
        </w:rPr>
        <w:t>{{Ф.И.О. / наименование Дизайнера}}</w:t>
      </w:r>
      <w:r w:rsidRPr="006C6308">
        <w:rPr>
          <w:lang w:val="ru-RU"/>
        </w:rPr>
        <w:t xml:space="preserve">, </w:t>
      </w:r>
      <w:r w:rsidRPr="006C6308">
        <w:rPr>
          <w:b/>
          <w:color w:val="173B75"/>
          <w:highlight w:val="yellow"/>
          <w:lang w:val="ru-RU"/>
        </w:rPr>
        <w:t>{{физическое лицо / самозанятый / ИП / юридическое лицо}}</w:t>
      </w:r>
      <w:r w:rsidRPr="006C6308">
        <w:rPr>
          <w:lang w:val="ru-RU"/>
        </w:rPr>
        <w:t>, именуемый(</w:t>
      </w:r>
      <w:proofErr w:type="spellStart"/>
      <w:r w:rsidRPr="006C6308">
        <w:rPr>
          <w:lang w:val="ru-RU"/>
        </w:rPr>
        <w:t>ая</w:t>
      </w:r>
      <w:proofErr w:type="spellEnd"/>
      <w:r w:rsidRPr="006C6308">
        <w:rPr>
          <w:lang w:val="ru-RU"/>
        </w:rPr>
        <w:t>/</w:t>
      </w:r>
      <w:proofErr w:type="spellStart"/>
      <w:r w:rsidRPr="006C6308">
        <w:rPr>
          <w:lang w:val="ru-RU"/>
        </w:rPr>
        <w:t>ое</w:t>
      </w:r>
      <w:proofErr w:type="spellEnd"/>
      <w:r w:rsidRPr="006C6308">
        <w:rPr>
          <w:lang w:val="ru-RU"/>
        </w:rPr>
        <w:t xml:space="preserve">) в дальнейшем «Дизайнер», в лице </w:t>
      </w:r>
      <w:r w:rsidRPr="006C6308">
        <w:rPr>
          <w:b/>
          <w:color w:val="173B75"/>
          <w:highlight w:val="yellow"/>
          <w:lang w:val="ru-RU"/>
        </w:rPr>
        <w:t>{{представитель и основание полномочий, если применимо}}</w:t>
      </w:r>
      <w:r w:rsidRPr="006C6308">
        <w:rPr>
          <w:lang w:val="ru-RU"/>
        </w:rPr>
        <w:t>, с другой стороны, совместно именуемые «Стороны», заключили настоящий Договор о нижеследующем.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ТЕРМИНЫ И ТОЛКОВАНИЕ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«Результат» — созданные Дизайнером по настоящему Договору произведения дизайна, прямо перечисленные и индивидуализированные в Техническом задании и Акте, включая финальные макеты и исходные файлы, но не включая отклонённые варианты и Материалы третьих лиц.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«Техническое задание» или «ТЗ» — Приложение № 1, определяющее назначение, состав, характеристики, этапы, сроки, количество вариантов и правок, форматы файлов и иные требования к Результату.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«Материалы Заказчика» — переданные Заказчиком тексты, названия, фотографии, изображения, товарные знаки, бренд-материалы, данные и иные объекты, которые должны быть использованы при создании Результата.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«Материалы третьих лиц» — шрифты, фотографии, иллюстрации, иконки, элементы стоков, шаблоны, библиотеки, программы, результаты генеративного искусственного интеллекта и иные объекты, исключительное право на которые не отчуждается Заказчику по настоящему Договору.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«Исходные файлы» — редактируемые файлы в форматах, указанных в ТЗ, с достаточной структурой слоёв и элементов для дальнейшей адаптации Результата.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«Автор» — гражданин, творческим трудом которого создан соответствующий элемент Результата. Если Дизайнер не является Автором, он обязан обеспечить законную цепочку исключительных прав и необходимых согласий от Авторов.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ПРЕДМЕТ ДОГОВОРА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обязуется по заданию Заказчика создать Результат в соответствии с ТЗ, передать Заказчику финальные и исходные файлы, а также передать (</w:t>
      </w:r>
      <w:proofErr w:type="spellStart"/>
      <w:r w:rsidRPr="006C6308">
        <w:rPr>
          <w:lang w:val="ru-RU"/>
        </w:rPr>
        <w:t>отчуждить</w:t>
      </w:r>
      <w:proofErr w:type="spellEnd"/>
      <w:r w:rsidRPr="006C6308">
        <w:rPr>
          <w:lang w:val="ru-RU"/>
        </w:rPr>
        <w:t>) Заказчику исключительное право на Результат в полном объёме. Заказчик обязуется принять надлежаще созданный Результат и выплатить согласованную цену.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Если Дизайнер является непосредственным Автором, настоящий Договор в соответствующей части является договором авторского заказа с условием об отчуждении исключительного права. Если Дизайнер не является Автором, он действует как правообладатель либо лицо, обязанное приобрести исключительное право у Авторов до его передачи Заказчику.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Конкретный состав Результата определяется ТЗ и Актом. Устные обсуждения и референсы не изменяют состав Результата без письменного согласования Сторон.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вправе привлекать работников и подрядчиков только при условии письменного оформления прав на созданные ими элементы. Дизайнер остаётся ответственным перед Заказчиком за их действия, конфиденциальность и юридическую чистоту передаваемого Результата.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Проверка </w:t>
      </w:r>
      <w:proofErr w:type="spellStart"/>
      <w:r w:rsidRPr="006C6308">
        <w:rPr>
          <w:lang w:val="ru-RU"/>
        </w:rPr>
        <w:t>регистрируемости</w:t>
      </w:r>
      <w:proofErr w:type="spellEnd"/>
      <w:r w:rsidRPr="006C6308">
        <w:rPr>
          <w:lang w:val="ru-RU"/>
        </w:rPr>
        <w:t xml:space="preserve"> названия или логотипа, поиск по товарным знакам, подача заявок в Роспатент и иные юридические услуги не входят в предмет Договора, если прямо не включены в ТЗ отдельной строкой.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lastRenderedPageBreak/>
        <w:t>ПОРЯДОК ВЫПОЛНЕНИЯ РАБОТ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приступает к работе после одновременного выполнения следующих условий: подписания Договора и ТЗ; получения Материалов Заказчика; получения аванса, если он предусмотрен пунктом 7 настоящего Договора.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Этапы и сроки указываются в ТЗ. Срок автоматически продлевается на период просрочки Заказчика в предоставлении материалов, ответов, согласований или оплаты, а также на разумный срок возобновления работ, но не менее </w:t>
      </w:r>
      <w:r w:rsidRPr="006C6308">
        <w:rPr>
          <w:b/>
          <w:color w:val="173B75"/>
          <w:highlight w:val="yellow"/>
          <w:lang w:val="ru-RU"/>
        </w:rPr>
        <w:t>{{количество}}</w:t>
      </w:r>
      <w:r w:rsidRPr="006C6308">
        <w:rPr>
          <w:lang w:val="ru-RU"/>
        </w:rPr>
        <w:t xml:space="preserve"> рабочих дней.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Заказчик назначает одного представителя, уполномоченного согласовывать задания и направлять комментарии: </w:t>
      </w:r>
      <w:r w:rsidRPr="006C6308">
        <w:rPr>
          <w:b/>
          <w:color w:val="173B75"/>
          <w:highlight w:val="yellow"/>
          <w:lang w:val="ru-RU"/>
        </w:rPr>
        <w:t xml:space="preserve">{{Ф.И.О., должность, </w:t>
      </w:r>
      <w:r>
        <w:rPr>
          <w:b/>
          <w:color w:val="173B75"/>
          <w:highlight w:val="yellow"/>
        </w:rPr>
        <w:t>e</w:t>
      </w:r>
      <w:r w:rsidRPr="006C6308">
        <w:rPr>
          <w:b/>
          <w:color w:val="173B75"/>
          <w:highlight w:val="yellow"/>
          <w:lang w:val="ru-RU"/>
        </w:rPr>
        <w:t>-</w:t>
      </w:r>
      <w:r>
        <w:rPr>
          <w:b/>
          <w:color w:val="173B75"/>
          <w:highlight w:val="yellow"/>
        </w:rPr>
        <w:t>mail</w:t>
      </w:r>
      <w:r w:rsidRPr="006C6308">
        <w:rPr>
          <w:b/>
          <w:color w:val="173B75"/>
          <w:highlight w:val="yellow"/>
          <w:lang w:val="ru-RU"/>
        </w:rPr>
        <w:t>, телефон/мессенджер}}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Заказчик направляет по каждому этапу один консолидированный перечень комментариев. Разрозненные, противоречивые либо поступившие после согласования этапа комментарии Дизайнер вправе объединить и запросить подтверждение приоритета.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В цену включено </w:t>
      </w:r>
      <w:r w:rsidRPr="006C6308">
        <w:rPr>
          <w:b/>
          <w:color w:val="173B75"/>
          <w:highlight w:val="yellow"/>
          <w:lang w:val="ru-RU"/>
        </w:rPr>
        <w:t>{{количество}}</w:t>
      </w:r>
      <w:r w:rsidRPr="006C6308">
        <w:rPr>
          <w:lang w:val="ru-RU"/>
        </w:rPr>
        <w:t xml:space="preserve"> раунд(а/</w:t>
      </w:r>
      <w:proofErr w:type="spellStart"/>
      <w:r w:rsidRPr="006C6308">
        <w:rPr>
          <w:lang w:val="ru-RU"/>
        </w:rPr>
        <w:t>ов</w:t>
      </w:r>
      <w:proofErr w:type="spellEnd"/>
      <w:r w:rsidRPr="006C6308">
        <w:rPr>
          <w:lang w:val="ru-RU"/>
        </w:rPr>
        <w:t>) правок в пределах согласованной концепции. Новая концепция, изменение задания, возврат к ранее отклонённому варианту или правки после приёмки являются дополнительными работами.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Стоимость и срок дополнительных работ согласуются до их начала. Отсутствие согласования не обязывает Дизайнера выполнять работы за первоначальную цену.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обязан незамедлительно уведомить Заказчика, если указание Заказчика способно привести к нарушению прав третьих лиц, использованию запрещённых материалов или технически непригодному результату.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ПЕРЕДАЧА И ПРИЁМКА РЕЗУЛЬТАТА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Дизайнер передаёт Результат через </w:t>
      </w:r>
      <w:r w:rsidRPr="006C6308">
        <w:rPr>
          <w:b/>
          <w:color w:val="173B75"/>
          <w:highlight w:val="yellow"/>
          <w:lang w:val="ru-RU"/>
        </w:rPr>
        <w:t>{{</w:t>
      </w:r>
      <w:r>
        <w:rPr>
          <w:b/>
          <w:color w:val="173B75"/>
          <w:highlight w:val="yellow"/>
        </w:rPr>
        <w:t>e</w:t>
      </w:r>
      <w:r w:rsidRPr="006C6308">
        <w:rPr>
          <w:b/>
          <w:color w:val="173B75"/>
          <w:highlight w:val="yellow"/>
          <w:lang w:val="ru-RU"/>
        </w:rPr>
        <w:t>-</w:t>
      </w:r>
      <w:r>
        <w:rPr>
          <w:b/>
          <w:color w:val="173B75"/>
          <w:highlight w:val="yellow"/>
        </w:rPr>
        <w:t>mail</w:t>
      </w:r>
      <w:r w:rsidRPr="006C6308">
        <w:rPr>
          <w:b/>
          <w:color w:val="173B75"/>
          <w:highlight w:val="yellow"/>
          <w:lang w:val="ru-RU"/>
        </w:rPr>
        <w:t xml:space="preserve"> / облачное хранилище / систему управления проектами}}</w:t>
      </w:r>
      <w:r w:rsidRPr="006C6308">
        <w:rPr>
          <w:lang w:val="ru-RU"/>
        </w:rPr>
        <w:t xml:space="preserve">. Сообщение должно содержать перечень файлов, номера версий и ссылку, доступную не менее </w:t>
      </w:r>
      <w:r w:rsidRPr="006C6308">
        <w:rPr>
          <w:b/>
          <w:color w:val="173B75"/>
          <w:highlight w:val="yellow"/>
          <w:lang w:val="ru-RU"/>
        </w:rPr>
        <w:t>{{30}}</w:t>
      </w:r>
      <w:r w:rsidRPr="006C6308">
        <w:rPr>
          <w:lang w:val="ru-RU"/>
        </w:rPr>
        <w:t xml:space="preserve"> календарных дней.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Заказчик в течение </w:t>
      </w:r>
      <w:r w:rsidRPr="006C6308">
        <w:rPr>
          <w:b/>
          <w:color w:val="173B75"/>
          <w:highlight w:val="yellow"/>
          <w:lang w:val="ru-RU"/>
        </w:rPr>
        <w:t>{{5}}</w:t>
      </w:r>
      <w:r w:rsidRPr="006C6308">
        <w:rPr>
          <w:lang w:val="ru-RU"/>
        </w:rPr>
        <w:t xml:space="preserve"> рабочих дней после получения этапа или финального Результата обязан либо подтвердить приёмку, либо направить мотивированный перечень несоответствий ТЗ.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Замечания считаются мотивированными, если в них указано конкретное требование ТЗ, которому не соответствует Результат. Изменение вкусовых предпочтений, концепции, названия, аудитории или коммерческой стратегии после согласования не является недостатком.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Дизайнер устраняет подтверждённые несоответствия ТЗ в течение </w:t>
      </w:r>
      <w:r w:rsidRPr="006C6308">
        <w:rPr>
          <w:b/>
          <w:color w:val="173B75"/>
          <w:highlight w:val="yellow"/>
          <w:lang w:val="ru-RU"/>
        </w:rPr>
        <w:t>{{5}}</w:t>
      </w:r>
      <w:r w:rsidRPr="006C6308">
        <w:rPr>
          <w:lang w:val="ru-RU"/>
        </w:rPr>
        <w:t xml:space="preserve"> рабочих дней либо в иной согласованный срок и повторно передаёт Результат.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Результат считается принятым при наступлении первого из событий: подписан Акт; Заказчик письменно подтвердил приёмку; Заказчик начал публично использовать финальный Результат; Заказчик не направил мотивированные замечания в течение </w:t>
      </w:r>
      <w:r w:rsidRPr="006C6308">
        <w:rPr>
          <w:b/>
          <w:color w:val="173B75"/>
          <w:highlight w:val="yellow"/>
          <w:lang w:val="ru-RU"/>
        </w:rPr>
        <w:t>{{5}}</w:t>
      </w:r>
      <w:r w:rsidRPr="006C6308">
        <w:rPr>
          <w:lang w:val="ru-RU"/>
        </w:rPr>
        <w:t xml:space="preserve"> рабочих дней после повторного письменного напоминания Дизайнера.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В Акте указываются наименования и версии файлов, ссылка или иной идентификатор, Материалы третьих лиц, сведения об Авторах и дата передачи исключительного права. </w:t>
      </w:r>
      <w:proofErr w:type="spellStart"/>
      <w:r>
        <w:t>Форма</w:t>
      </w:r>
      <w:proofErr w:type="spellEnd"/>
      <w:r>
        <w:t xml:space="preserve"> </w:t>
      </w:r>
      <w:proofErr w:type="spellStart"/>
      <w:r>
        <w:t>Акта</w:t>
      </w:r>
      <w:proofErr w:type="spellEnd"/>
      <w:r>
        <w:t xml:space="preserve"> </w:t>
      </w:r>
      <w:proofErr w:type="spellStart"/>
      <w:r>
        <w:t>приведена</w:t>
      </w:r>
      <w:proofErr w:type="spellEnd"/>
      <w:r>
        <w:t xml:space="preserve"> в Приложении № 2.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Подписание Акта не лишает Заказчика права заявить о скрытом нарушении гарантий юридической чистоты, которое невозможно было обнаружить при обычной приёмке.</w:t>
      </w:r>
    </w:p>
    <w:p w:rsidR="00ED28E6" w:rsidRPr="006C6308" w:rsidRDefault="00000000">
      <w:pPr>
        <w:pStyle w:val="1"/>
        <w:numPr>
          <w:ilvl w:val="0"/>
          <w:numId w:val="1"/>
        </w:numPr>
        <w:rPr>
          <w:lang w:val="ru-RU"/>
        </w:rPr>
      </w:pPr>
      <w:r w:rsidRPr="006C6308">
        <w:rPr>
          <w:rFonts w:ascii="Arial" w:eastAsia="Arial" w:hAnsi="Arial" w:cs="Arial"/>
          <w:lang w:val="ru-RU"/>
        </w:rPr>
        <w:t>ИСКЛЮЧИТЕЛЬНОЕ ПРАВО И ЛИЧНЫЕ ПРАВА АВТОРА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передаёт Заказчику исключительное право на Результат в полном объёме на весь срок действия исключительного права и для использования на территории всего мира любыми не запрещёнными законом способами.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Исключительное право переходит к Заказчику с более поздней из следующих дат: даты полной оплаты цены Договора и даты приёмки Результата в порядке пункта 4.5. До перехода права Заказчик вправе использовать переданные материалы только для внутреннего согласования и проверки.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После перехода исключительного права Заказчик вправе воспроизводить, распространять, публично показывать, доводить до всеобщего сведения, перерабатывать, включать Результат в составные и сложные объекты, использовать в рекламе, интернете, социальных сетях, интерфейсах, на товарах, упаковке, документации и иными способами, предусмотренными статьёй 1270 ГК РФ.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Заказчик вправе полностью или частично отчуждать исключительное право, предоставлять лицензии, передавать Результат в залог, депонировать его, регистрировать в качестве товарного знака, промышленного образца или иного охраняемого объекта, а также поручать третьим лицам его адаптацию.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Личные неимущественные права Авторов не передаются. Дизайнер подтверждает, что Автор разрешил использование Результата без указания имени, если Заказчик не решит указывать имя добровольно.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lastRenderedPageBreak/>
        <w:t>Автор даёт конкретное согласие на необходимые для коммерческого использования изменения Результата: изменение размера и пропорций, кадрирование, техническую и цветовую адаптацию, перевод в иные форматы, анимацию, добавление и удаление текста, включение в макеты и интерфейсы, создание производных вариантов и сочетание с иными элементами — при условии, что изменения не искажают замысел Автора и не порочат его честь, достоинство или деловую репутацию.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и Авторы не вправе самостоятельно подавать заявки на регистрацию Результата или сходного с ним обозначения, оспаривать добросовестную регистрацию Заказчика либо выдавать третьим лицам разрешения на использование принятого Результата после перехода исключительного права.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Исключительное право на отклонённые концепции и варианты не переходит к Заказчику. Дизайнер вправе использовать их без Материалов Заказчика, его конфиденциальной информации, названий и обозначений, если такое использование не создаёт сходный до смешения результат и не раскрывает проект Заказчика.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Передача экземпляров и файлов сама по себе не заменяет отчуждение исключительного права.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переходит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условиях настоящего раздела.</w:t>
      </w:r>
    </w:p>
    <w:p w:rsidR="00ED28E6" w:rsidRPr="006C6308" w:rsidRDefault="00000000">
      <w:pPr>
        <w:pStyle w:val="1"/>
        <w:numPr>
          <w:ilvl w:val="0"/>
          <w:numId w:val="1"/>
        </w:numPr>
        <w:rPr>
          <w:lang w:val="ru-RU"/>
        </w:rPr>
      </w:pPr>
      <w:r w:rsidRPr="006C6308">
        <w:rPr>
          <w:rFonts w:ascii="Arial" w:eastAsia="Arial" w:hAnsi="Arial" w:cs="Arial"/>
          <w:lang w:val="ru-RU"/>
        </w:rPr>
        <w:t>ГАРАНТИИ ЮРИДИЧЕСКОЙ ЧИСТОТЫ И МАТЕРИАЛЫ ТРЕТЬИХ ЛИЦ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гарантирует, что на дату передачи исключительного права: он вправе распоряжаться Результатом; право не отчуждено, не заложено, не предоставлено по исключительной лицензии и не является предметом спора; Результат не является сознательным копированием чужого произведения.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Без предварительного письменного согласия Заказчика Дизайнер не вправе включать в Результат Материалы третьих лиц. Все согласованные материалы перечисляются в Приложении № 3 с указанием правообладателя, источника, вида лицензии, ограничений и лица, которое приобретает лицензию.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обязан отдельно раскрыть сведения о шрифтах. Если лицензия на шрифт должна приобретаться Заказчиком, Дизайнер до утверждения концепции сообщает название, правообладателя, стоимость и необходимый объём лицензии.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Использование генеративного искусственного интеллекта запрещено без предварительного письменного согласия Заказчика. При согласовании Дизайнер указывает сервис и модель, дату использования, назначение, существенные условия сервиса и элементы Результата, созданные или переработанные с применением ИИ.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не вправе загружать в сервисы ИИ конфиденциальные сведения, персональные данные, неопубликованные обозначения или иные Материалы Заказчика без отдельного письменного разрешения.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Если Дизайнер является юридическим лицом, агентством или привлекает иных Авторов, он до передачи исключительного права получает документы, достаточные для подтверждения служебного характера произведений либо перехода прав по гражданско-правовым договорам, а также согласия Авторов, предусмотренные разделом 5.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Заказчик гарантирует, что вправе передавать Дизайнеру Материалы Заказчика и использовать их в составе задания. Дизайнер не отвечает за нарушения, вызванные точным исполнением обязательного указания Заказчика, если он предупредил Заказчика о выявленном риске.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При получении претензии третьего лица Сторона уведомляет другую Сторону не позднее </w:t>
      </w:r>
      <w:r w:rsidRPr="006C6308">
        <w:rPr>
          <w:b/>
          <w:color w:val="173B75"/>
          <w:highlight w:val="yellow"/>
          <w:lang w:val="ru-RU"/>
        </w:rPr>
        <w:t>{{3}}</w:t>
      </w:r>
      <w:r w:rsidRPr="006C6308">
        <w:rPr>
          <w:lang w:val="ru-RU"/>
        </w:rPr>
        <w:t xml:space="preserve"> рабочих дней и передаёт относящиеся к претензии документы. Дизайнер предоставляет документы о происхождении спорного элемента и разумное содействие в защите.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По требованию Заказчика при обоснованной претензии Дизайнер в разумный срок заменяет спорный элемент юридически безопасным аналогом без дополнительной платы, если нарушение вызвано несоблюдением гарантий Дизайнера.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ЦЕНА И РАСЧЁТЫ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Общая цена Договора составляет </w:t>
      </w:r>
      <w:r w:rsidRPr="006C6308">
        <w:rPr>
          <w:b/>
          <w:color w:val="173B75"/>
          <w:highlight w:val="yellow"/>
          <w:lang w:val="ru-RU"/>
        </w:rPr>
        <w:t>{{сумма цифрами и прописью}}</w:t>
      </w:r>
      <w:r w:rsidRPr="006C6308">
        <w:rPr>
          <w:lang w:val="ru-RU"/>
        </w:rPr>
        <w:t xml:space="preserve"> рублей.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Из общей цены стоимость создания и передачи файлов составляет </w:t>
      </w:r>
      <w:r w:rsidRPr="006C6308">
        <w:rPr>
          <w:b/>
          <w:color w:val="173B75"/>
          <w:highlight w:val="yellow"/>
          <w:lang w:val="ru-RU"/>
        </w:rPr>
        <w:t>{{сумма}}</w:t>
      </w:r>
      <w:r w:rsidRPr="006C6308">
        <w:rPr>
          <w:lang w:val="ru-RU"/>
        </w:rPr>
        <w:t xml:space="preserve"> рублей, а вознаграждение за отчуждение исключительного права — </w:t>
      </w:r>
      <w:r w:rsidRPr="006C6308">
        <w:rPr>
          <w:b/>
          <w:color w:val="173B75"/>
          <w:highlight w:val="yellow"/>
          <w:lang w:val="ru-RU"/>
        </w:rPr>
        <w:t>{{сумма}}</w:t>
      </w:r>
      <w:r w:rsidRPr="006C6308">
        <w:rPr>
          <w:lang w:val="ru-RU"/>
        </w:rPr>
        <w:t xml:space="preserve"> рублей. Если второе поле не заполнено, Стороны согласовали, что вознаграждение за отчуждение исключительного права составляет 30% общей цены Договора.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Порядок оплаты: </w:t>
      </w:r>
      <w:r w:rsidRPr="006C6308">
        <w:rPr>
          <w:b/>
          <w:color w:val="173B75"/>
          <w:highlight w:val="yellow"/>
          <w:lang w:val="ru-RU"/>
        </w:rPr>
        <w:t>{{аванс ___% в течение ___ рабочих дней; остаток ___% после ___}}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Обязательство Заказчика по оплате считается исполненным в дату зачисления денежных средств на счёт Дизайнера либо передачи наличных с выдачей подтверждающего документа.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Цена включает все применимые к Дизайнеру налоги и обязательные платежи. </w:t>
      </w:r>
      <w:r>
        <w:t xml:space="preserve">НДС: </w:t>
      </w:r>
      <w:r>
        <w:rPr>
          <w:b/>
          <w:color w:val="173B75"/>
          <w:highlight w:val="yellow"/>
        </w:rPr>
        <w:t>{{</w:t>
      </w:r>
      <w:proofErr w:type="spellStart"/>
      <w:r>
        <w:rPr>
          <w:b/>
          <w:color w:val="173B75"/>
          <w:highlight w:val="yellow"/>
        </w:rPr>
        <w:t>не</w:t>
      </w:r>
      <w:proofErr w:type="spellEnd"/>
      <w:r>
        <w:rPr>
          <w:b/>
          <w:color w:val="173B75"/>
          <w:highlight w:val="yellow"/>
        </w:rPr>
        <w:t xml:space="preserve"> </w:t>
      </w:r>
      <w:proofErr w:type="spellStart"/>
      <w:r>
        <w:rPr>
          <w:b/>
          <w:color w:val="173B75"/>
          <w:highlight w:val="yellow"/>
        </w:rPr>
        <w:t>облагается</w:t>
      </w:r>
      <w:proofErr w:type="spellEnd"/>
      <w:r>
        <w:rPr>
          <w:b/>
          <w:color w:val="173B75"/>
          <w:highlight w:val="yellow"/>
        </w:rPr>
        <w:t xml:space="preserve"> / включён по ставке ___% / иной вариант}}</w:t>
      </w:r>
      <w:r>
        <w:t>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Если Дизайнер применяет налог на профессиональный доход, он формирует и передаёт Заказчику чек в установленный законом срок, а также уведомляет об утрате статуса плательщика НПД до получения следующего платежа.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lastRenderedPageBreak/>
        <w:t xml:space="preserve">Расходы на стоки, шрифты, платные сервисы, печать, производство, доставку и услуги третьих лиц не включены в цену, если иное не указано в ТЗ.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расходы</w:t>
      </w:r>
      <w:proofErr w:type="spellEnd"/>
      <w:r>
        <w:t xml:space="preserve"> </w:t>
      </w:r>
      <w:proofErr w:type="spellStart"/>
      <w:r>
        <w:t>возмещаются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после письменного согласования суммы.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Дополнительные работы оплачиваются по согласованной смете либо исходя из ставки </w:t>
      </w:r>
      <w:r w:rsidRPr="006C6308">
        <w:rPr>
          <w:b/>
          <w:color w:val="173B75"/>
          <w:highlight w:val="yellow"/>
          <w:lang w:val="ru-RU"/>
        </w:rPr>
        <w:t>{{сумма}}</w:t>
      </w:r>
      <w:r w:rsidRPr="006C6308">
        <w:rPr>
          <w:lang w:val="ru-RU"/>
        </w:rPr>
        <w:t xml:space="preserve"> рублей за час/этап. </w:t>
      </w:r>
      <w:proofErr w:type="spellStart"/>
      <w:r>
        <w:t>Переписка</w:t>
      </w:r>
      <w:proofErr w:type="spellEnd"/>
      <w:r>
        <w:t xml:space="preserve">, </w:t>
      </w:r>
      <w:proofErr w:type="spellStart"/>
      <w:r>
        <w:t>содержащая</w:t>
      </w:r>
      <w:proofErr w:type="spellEnd"/>
      <w:r>
        <w:t xml:space="preserve"> </w:t>
      </w:r>
      <w:proofErr w:type="spellStart"/>
      <w:r>
        <w:t>объём</w:t>
      </w:r>
      <w:proofErr w:type="spellEnd"/>
      <w:r>
        <w:t xml:space="preserve">, </w:t>
      </w:r>
      <w:proofErr w:type="spellStart"/>
      <w:r>
        <w:t>цену</w:t>
      </w:r>
      <w:proofErr w:type="spellEnd"/>
      <w:r>
        <w:t xml:space="preserve"> и срок, является достаточным согласованием.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КОНФИДЕНЦИАЛЬНОСТЬ И ПОРТФОЛИО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Стороны сохраняют конфиденциальность непубличных сведений, полученных в связи с Договором, включая ТЗ, стратегии, названия до запуска, исходные материалы, персональные данные, коммерческие условия, логины, пароли и внутреннюю </w:t>
      </w:r>
      <w:proofErr w:type="spellStart"/>
      <w:r>
        <w:t>переписку</w:t>
      </w:r>
      <w:proofErr w:type="spellEnd"/>
      <w:r>
        <w:t>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Конфиденциальная информация используется только для исполнения Договора и передаётся работникам или подрядчикам в минимально необходимом объёме при наличии у них обязанности конфиденциальности.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Обязанность конфиденциальности действует в течение Договора и </w:t>
      </w:r>
      <w:r w:rsidRPr="006C6308">
        <w:rPr>
          <w:b/>
          <w:color w:val="173B75"/>
          <w:highlight w:val="yellow"/>
          <w:lang w:val="ru-RU"/>
        </w:rPr>
        <w:t>{{3}}</w:t>
      </w:r>
      <w:r w:rsidRPr="006C6308">
        <w:rPr>
          <w:lang w:val="ru-RU"/>
        </w:rPr>
        <w:t xml:space="preserve"> лет после его прекращения, а в отношении коммерческой тайны — пока сохраняется установленный законом режим.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Если Заказчик не направил письменный запрет, после первого публичного размещения Результата Заказчиком Дизайнер вправе сообщать о факте сотрудничества и показывать финальный принятый Результат в портфолио, профессиональных социальных сетях, презентациях и конкурсах.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не вправе публиковать исходные файлы, отклонённые варианты с непубличными обозначениями, ТЗ, внутренние документы, коммерческие условия, персональные данные и иную конфиденциальную информацию.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Заказчик вправе в любое время запретить дальнейшее использование материалов в портфолио. Дизайнер прекращает новые публикации и удаляет контролируемые им интернет-публикации в течение </w:t>
      </w:r>
      <w:r w:rsidRPr="006C6308">
        <w:rPr>
          <w:b/>
          <w:color w:val="173B75"/>
          <w:highlight w:val="yellow"/>
          <w:lang w:val="ru-RU"/>
        </w:rPr>
        <w:t>{{10}}</w:t>
      </w:r>
      <w:r w:rsidRPr="006C6308">
        <w:rPr>
          <w:lang w:val="ru-RU"/>
        </w:rPr>
        <w:t xml:space="preserve"> рабочих дней, кроме материалов, удаление которых объективно не зависит от Дизайнера.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Каждая Сторона самостоятельно обеспечивает законность обработки персональных данных, которые она передаёт другой Стороне, и применяет разумные меры защиты.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ОТВЕТСТВЕННОСТЬ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Стороны отвечают за неисполнение обязательств в соответствии с законодательством Российской Федерации и настоящим Договором.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За просрочку согласованного срока по вине Дизайнера Заказчик вправе потребовать неустойку 0,1% цены просроченного этапа за каждый рабочий день, но не более 10% этой цены. </w:t>
      </w:r>
      <w:proofErr w:type="spellStart"/>
      <w:r>
        <w:t>Неустойка</w:t>
      </w:r>
      <w:proofErr w:type="spellEnd"/>
      <w:r>
        <w:t xml:space="preserve"> </w:t>
      </w:r>
      <w:proofErr w:type="spellStart"/>
      <w:r>
        <w:t>начисляется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письменного</w:t>
      </w:r>
      <w:proofErr w:type="spellEnd"/>
      <w:r>
        <w:t xml:space="preserve"> требования.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не несёт ответственности за задержку, вызванную просрочкой Заказчика, изменением задания, действиями согласованных третьих лиц, техническими сбоями сервисов Заказчика или обстоятельствами непреодолимой силы.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При нарушении гарантий раздела 6 Дизайнер обязан предоставить подтверждающие документы, прекратить спорное использование в пределах своего контроля и выполнить меры, предусмотренные пунктом 6.9.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Если Дизайнер является Автором, пределы его ответственности по договору авторского заказа и отчуждения исключительного права определяются с учётом статьи 1290 ГК РФ. Условия Договора не расширяют ответственность Автора сверх допускаемых законом пределов.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не гарантирует государственную регистрацию Результата в качестве товарного знака, промышленного образца или иного объекта, отсутствие сходных обозначений, коммерческий успех, рост продаж или принятие Результата третьими лицами, если отдельная проверка прямо не включена в ТЗ.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Заказчик отвечает за содержание предоставленных им текстов, названий, утверждений, рекламных обещаний, фотографий и иных Материалов Заказчика, а также за законность выбранной им сферы и способа использования Результата.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СРОК ДЕЙСТВИЯ, ПРИОСТАНОВЛЕНИЕ И ПРЕКРАЩЕНИЕ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Договор вступает в силу с даты подписания и действует до полного исполнения обязательств. Положения об исключительном праве, гарантиях, конфиденциальности и ответственности сохраняют силу после прекращения Договора.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Дизайнер вправе приостановить работу после письменного уведомления, если просрочка Заказчика в оплате, предоставлении материалов или согласовании превышает </w:t>
      </w:r>
      <w:r w:rsidRPr="006C6308">
        <w:rPr>
          <w:b/>
          <w:color w:val="173B75"/>
          <w:highlight w:val="yellow"/>
          <w:lang w:val="ru-RU"/>
        </w:rPr>
        <w:t>{{5}}</w:t>
      </w:r>
      <w:r w:rsidRPr="006C6308">
        <w:rPr>
          <w:lang w:val="ru-RU"/>
        </w:rPr>
        <w:t xml:space="preserve"> рабочих дней. </w:t>
      </w:r>
      <w:proofErr w:type="spellStart"/>
      <w:r>
        <w:t>Сроки</w:t>
      </w:r>
      <w:proofErr w:type="spellEnd"/>
      <w:r>
        <w:t xml:space="preserve"> </w:t>
      </w:r>
      <w:proofErr w:type="spellStart"/>
      <w:r>
        <w:t>сдвигаются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приостановления и разумный срок возобновления.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Заказчик вправе отказаться от дальнейшего исполнения с оплатой фактически выполненной и переданной части работ и согласованных расходов в пределах, допускаемых законом.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lastRenderedPageBreak/>
        <w:t>При прекращении Договора исключительное право переходит только на принятые и полностью оплаченные Результаты, индивидуализированные в промежуточном или итоговом Акте. Права на неоплаченные и отклонённые материалы сохраняются у Дизайнера или соответствующих правообладателей.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Дизайнер вправе отказаться от Договора в случаях и порядке, допускаемых законом, в том числе при существенном нарушении обязанности по оплате, с возвратом относящихся к невыполненной части сумм за вычетом согласованных расходов.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В течение </w:t>
      </w:r>
      <w:r w:rsidRPr="006C6308">
        <w:rPr>
          <w:b/>
          <w:color w:val="173B75"/>
          <w:highlight w:val="yellow"/>
          <w:lang w:val="ru-RU"/>
        </w:rPr>
        <w:t>{{10}}</w:t>
      </w:r>
      <w:r w:rsidRPr="006C6308">
        <w:rPr>
          <w:lang w:val="ru-RU"/>
        </w:rPr>
        <w:t xml:space="preserve"> рабочих дней после прекращения Стороны возвращают или удаляют конфиденциальные материалы другой Стороны, кроме одной архивной копии, необходимой для подтверждения исполнения и защиты прав.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ДОКУМЕНТООБОРОТ И ОБМЕН СООБЩЕНИЯМИ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Юридически значимые сообщения и документы могут направляться с адресов электронной почты и через мессенджеры, указанные в реквизитах и ТЗ. Стороны признают такой обмен письменной формой и использованием простой электронной подписи, позволяющей определить отправителя.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Согласование ТЗ, комментариев, этапов, дополнительных работ, цены и сроков в согласованных каналах имеет юридическую силу, если из сообщения можно достоверно определить отправителя и содержание волеизъявления.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Сообщение считается полученным в день поступления на согласованный адрес или номер, а после 18:00 по месту получателя — на следующий рабочий день. Автоматическое уведомление о недоставке означает, что соответствующий канал не сработал.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По запросу Стороны обмениваются оригиналами документов или документами, подписанными усиленной квалифицированной электронной подписью.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такого</w:t>
      </w:r>
      <w:proofErr w:type="spellEnd"/>
      <w:r>
        <w:t xml:space="preserve"> </w:t>
      </w:r>
      <w:proofErr w:type="spellStart"/>
      <w:r>
        <w:t>обмена</w:t>
      </w:r>
      <w:proofErr w:type="spellEnd"/>
      <w:r>
        <w:t xml:space="preserve"> </w:t>
      </w:r>
      <w:proofErr w:type="spellStart"/>
      <w:r>
        <w:t>электронные</w:t>
      </w:r>
      <w:proofErr w:type="spellEnd"/>
      <w:r>
        <w:t xml:space="preserve"> копии сохраняют согласованную доказательственную силу.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Сторона уведомляет об изменении реквизитов и контактов в течение </w:t>
      </w:r>
      <w:r w:rsidRPr="006C6308">
        <w:rPr>
          <w:b/>
          <w:color w:val="173B75"/>
          <w:highlight w:val="yellow"/>
          <w:lang w:val="ru-RU"/>
        </w:rPr>
        <w:t>{{3}}</w:t>
      </w:r>
      <w:r w:rsidRPr="006C6308">
        <w:rPr>
          <w:lang w:val="ru-RU"/>
        </w:rPr>
        <w:t xml:space="preserve"> рабочих дней. До уведомления сообщения по прежним данным считаются направленными надлежащим образом.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ФОРС-МАЖОР И СПОРЫ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Сторона освобождается от ответственности за неисполнение, вызванное чрезвычайными и непредотвратимыми при данных условиях обстоятельствами, если докажет их влияние на конкретное обязательство.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Сторона уведомляет другую Сторону о форс-мажоре в течение </w:t>
      </w:r>
      <w:r w:rsidRPr="006C6308">
        <w:rPr>
          <w:b/>
          <w:color w:val="173B75"/>
          <w:highlight w:val="yellow"/>
          <w:lang w:val="ru-RU"/>
        </w:rPr>
        <w:t>{{5}}</w:t>
      </w:r>
      <w:r w:rsidRPr="006C6308">
        <w:rPr>
          <w:lang w:val="ru-RU"/>
        </w:rPr>
        <w:t xml:space="preserve"> рабочих дней после того, как ей стало известно о таком обстоятельстве, и принимает разумные меры для уменьшения последствий.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Споры Стороны стремятся урегулировать переговорами и письменной претензией.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ответа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претензию</w:t>
      </w:r>
      <w:proofErr w:type="spellEnd"/>
      <w:r>
        <w:t xml:space="preserve"> — </w:t>
      </w:r>
      <w:r>
        <w:rPr>
          <w:b/>
          <w:color w:val="173B75"/>
          <w:highlight w:val="yellow"/>
        </w:rPr>
        <w:t>{{15}}</w:t>
      </w:r>
      <w:r>
        <w:t xml:space="preserve"> календарных дней с даты получения.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 xml:space="preserve">Неурегулированный спор рассматривается по правилам подсудности, установленным законодательством Российской Федерации. Для спора между лицами, осуществляющими предпринимательскую деятельность, Стороны вправе согласовать суд: </w:t>
      </w:r>
      <w:r w:rsidRPr="006C6308">
        <w:rPr>
          <w:b/>
          <w:color w:val="173B75"/>
          <w:highlight w:val="yellow"/>
          <w:lang w:val="ru-RU"/>
        </w:rPr>
        <w:t>{{наименование суда / оставить общие правила}}</w:t>
      </w:r>
      <w:r w:rsidRPr="006C6308">
        <w:rPr>
          <w:lang w:val="ru-RU"/>
        </w:rPr>
        <w:t>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t>ЗАКЛЮЧИТЕЛЬНЫЕ ПОЛОЖЕНИЯ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Договор, ТЗ, Акты и согласованные изменения образуют единое соглашение Сторон. При противоречии приоритет имеют: подписанное изменение; Акт в части идентификации переданного Результата; Договор; ТЗ; иная переписка.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Изменения действительны в письменной форме, включая согласованный электронный обмен по разделу 11.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Недействительность отдельного условия не влечёт недействительности остальных положений. Стороны заменяют такое условие допустимым, максимально близким по экономическому смыслу.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Неотъемлемые приложения: Приложение № 1 — Техническое задание; Приложение № 2 — Акт приёма-передачи Результата и исключительного права; Приложение № 3 — Сведения об Авторах, материалах третьих лиц и использовании ИИ.</w:t>
      </w:r>
    </w:p>
    <w:p w:rsidR="00ED28E6" w:rsidRDefault="00000000">
      <w:pPr>
        <w:pStyle w:val="Clause"/>
        <w:numPr>
          <w:ilvl w:val="1"/>
          <w:numId w:val="1"/>
        </w:numPr>
      </w:pPr>
      <w:r w:rsidRPr="006C6308">
        <w:rPr>
          <w:lang w:val="ru-RU"/>
        </w:rPr>
        <w:t xml:space="preserve">Договор составлен в двух экземплярах равной юридической силы либо подписан в электронной форме. </w:t>
      </w:r>
      <w:proofErr w:type="spellStart"/>
      <w:r>
        <w:t>Каждая</w:t>
      </w:r>
      <w:proofErr w:type="spellEnd"/>
      <w:r>
        <w:t xml:space="preserve"> </w:t>
      </w:r>
      <w:proofErr w:type="spellStart"/>
      <w:r>
        <w:t>Сторона</w:t>
      </w:r>
      <w:proofErr w:type="spellEnd"/>
      <w:r>
        <w:t xml:space="preserve"> </w:t>
      </w:r>
      <w:proofErr w:type="spellStart"/>
      <w:r>
        <w:t>получает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экземпляр.</w:t>
      </w:r>
    </w:p>
    <w:p w:rsidR="00ED28E6" w:rsidRPr="006C6308" w:rsidRDefault="00000000">
      <w:pPr>
        <w:pStyle w:val="Clause"/>
        <w:numPr>
          <w:ilvl w:val="1"/>
          <w:numId w:val="1"/>
        </w:numPr>
        <w:rPr>
          <w:lang w:val="ru-RU"/>
        </w:rPr>
      </w:pPr>
      <w:r w:rsidRPr="006C6308">
        <w:rPr>
          <w:lang w:val="ru-RU"/>
        </w:rPr>
        <w:t>Шаблон рассчитан преимущественно на создание дизайна для предпринимательской или профессиональной деятельности. Если Заказчик приобретает услуги исключительно для личных нужд, условия подлежат дополнительной проверке с учётом законодательства о защите прав потребителей.</w:t>
      </w:r>
    </w:p>
    <w:p w:rsidR="00ED28E6" w:rsidRDefault="00000000">
      <w:pPr>
        <w:pStyle w:val="1"/>
        <w:numPr>
          <w:ilvl w:val="0"/>
          <w:numId w:val="1"/>
        </w:numPr>
      </w:pPr>
      <w:r>
        <w:rPr>
          <w:rFonts w:ascii="Arial" w:eastAsia="Arial" w:hAnsi="Arial" w:cs="Arial"/>
        </w:rPr>
        <w:lastRenderedPageBreak/>
        <w:t>РЕКВИЗИТЫ И ПОДПИСИ СТОРОН</w:t>
      </w:r>
    </w:p>
    <w:tbl>
      <w:tblPr>
        <w:tblW w:w="963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D28E6">
        <w:trPr>
          <w:cantSplit/>
        </w:trPr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ED28E6" w:rsidRDefault="00000000">
            <w:pPr>
              <w:jc w:val="center"/>
            </w:pPr>
            <w:r>
              <w:rPr>
                <w:b/>
                <w:color w:val="173B75"/>
                <w:sz w:val="20"/>
              </w:rPr>
              <w:t>ЗАКАЗЧИК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{{Ф.И.О. / наименование}}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{{адрес}}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{{ИНН / ОГРН / ОГРНИП / паспорт}}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{{банковские реквизиты}}</w:t>
            </w:r>
          </w:p>
          <w:p w:rsidR="00ED28E6" w:rsidRDefault="00000000">
            <w:pPr>
              <w:spacing w:after="40"/>
            </w:pPr>
            <w:r>
              <w:rPr>
                <w:sz w:val="17"/>
              </w:rPr>
              <w:t xml:space="preserve">E-mail: </w:t>
            </w: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  <w:p w:rsidR="00ED28E6" w:rsidRDefault="00000000">
            <w:pPr>
              <w:spacing w:after="40"/>
            </w:pPr>
            <w:r>
              <w:rPr>
                <w:sz w:val="17"/>
              </w:rPr>
              <w:t xml:space="preserve">Телефон/мессенджер: </w:t>
            </w: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  <w:p w:rsidR="00ED28E6" w:rsidRDefault="00000000">
            <w:pPr>
              <w:spacing w:after="40"/>
            </w:pPr>
            <w:r>
              <w:rPr>
                <w:sz w:val="17"/>
              </w:rPr>
              <w:t xml:space="preserve"> </w:t>
            </w:r>
          </w:p>
          <w:p w:rsidR="00ED28E6" w:rsidRDefault="00000000">
            <w:pPr>
              <w:spacing w:after="40"/>
            </w:pPr>
            <w:r>
              <w:rPr>
                <w:sz w:val="17"/>
              </w:rPr>
              <w:t xml:space="preserve">Подпись: __________ / </w:t>
            </w:r>
            <w:r>
              <w:rPr>
                <w:b/>
                <w:color w:val="173B75"/>
                <w:sz w:val="17"/>
                <w:highlight w:val="yellow"/>
              </w:rPr>
              <w:t>{{Ф.И.О.}}</w:t>
            </w:r>
            <w:r>
              <w:rPr>
                <w:sz w:val="17"/>
              </w:rPr>
              <w:t xml:space="preserve"> /</w:t>
            </w:r>
          </w:p>
        </w:tc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:rsidR="00ED28E6" w:rsidRDefault="00000000">
            <w:pPr>
              <w:jc w:val="center"/>
            </w:pPr>
            <w:r>
              <w:rPr>
                <w:b/>
                <w:color w:val="173B75"/>
                <w:sz w:val="20"/>
              </w:rPr>
              <w:t>ДИЗАЙНЕР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{{Ф.И.О. / наименование}}</w:t>
            </w:r>
          </w:p>
          <w:p w:rsidR="00ED28E6" w:rsidRDefault="00000000">
            <w:pPr>
              <w:spacing w:after="40"/>
            </w:pPr>
            <w:r>
              <w:rPr>
                <w:sz w:val="17"/>
              </w:rPr>
              <w:t xml:space="preserve">Статус: </w:t>
            </w:r>
            <w:r>
              <w:rPr>
                <w:b/>
                <w:color w:val="173B75"/>
                <w:sz w:val="17"/>
                <w:highlight w:val="yellow"/>
              </w:rPr>
              <w:t>{{физлицо / НПД / ИП / ООО}}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{{адрес}}</w:t>
            </w:r>
          </w:p>
          <w:p w:rsidR="00ED28E6" w:rsidRDefault="00000000">
            <w:pPr>
              <w:spacing w:after="40"/>
            </w:pPr>
            <w:r>
              <w:rPr>
                <w:b/>
                <w:color w:val="173B75"/>
                <w:sz w:val="17"/>
                <w:highlight w:val="yellow"/>
              </w:rPr>
              <w:t>{{ИНН / ОГРН / ОГРНИП / паспорт}}</w:t>
            </w:r>
          </w:p>
          <w:p w:rsidR="00ED28E6" w:rsidRPr="006C6308" w:rsidRDefault="00000000">
            <w:pPr>
              <w:spacing w:after="40"/>
              <w:rPr>
                <w:lang w:val="ru-RU"/>
              </w:rPr>
            </w:pPr>
            <w:r w:rsidRPr="006C6308">
              <w:rPr>
                <w:b/>
                <w:color w:val="173B75"/>
                <w:sz w:val="17"/>
                <w:highlight w:val="yellow"/>
                <w:lang w:val="ru-RU"/>
              </w:rPr>
              <w:t>{{банковские реквизиты}}</w:t>
            </w:r>
          </w:p>
          <w:p w:rsidR="00ED28E6" w:rsidRPr="006C6308" w:rsidRDefault="00000000">
            <w:pPr>
              <w:spacing w:after="40"/>
              <w:rPr>
                <w:lang w:val="ru-RU"/>
              </w:rPr>
            </w:pPr>
            <w:r>
              <w:rPr>
                <w:sz w:val="17"/>
              </w:rPr>
              <w:t>E</w:t>
            </w:r>
            <w:r w:rsidRPr="006C6308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6C6308">
              <w:rPr>
                <w:sz w:val="17"/>
                <w:lang w:val="ru-RU"/>
              </w:rPr>
              <w:t xml:space="preserve">: </w:t>
            </w:r>
            <w:r w:rsidRPr="006C6308">
              <w:rPr>
                <w:b/>
                <w:color w:val="173B75"/>
                <w:sz w:val="17"/>
                <w:highlight w:val="yellow"/>
                <w:lang w:val="ru-RU"/>
              </w:rPr>
              <w:t>{{...}}</w:t>
            </w:r>
          </w:p>
          <w:p w:rsidR="00ED28E6" w:rsidRPr="006C6308" w:rsidRDefault="00000000">
            <w:pPr>
              <w:spacing w:after="40"/>
              <w:rPr>
                <w:lang w:val="ru-RU"/>
              </w:rPr>
            </w:pPr>
            <w:r w:rsidRPr="006C6308">
              <w:rPr>
                <w:sz w:val="17"/>
                <w:lang w:val="ru-RU"/>
              </w:rPr>
              <w:t xml:space="preserve">Телефон/мессенджер: </w:t>
            </w:r>
            <w:r w:rsidRPr="006C6308">
              <w:rPr>
                <w:b/>
                <w:color w:val="173B75"/>
                <w:sz w:val="17"/>
                <w:highlight w:val="yellow"/>
                <w:lang w:val="ru-RU"/>
              </w:rPr>
              <w:t>{{...}}</w:t>
            </w:r>
          </w:p>
          <w:p w:rsidR="00ED28E6" w:rsidRPr="006C6308" w:rsidRDefault="00000000">
            <w:pPr>
              <w:spacing w:after="40"/>
              <w:rPr>
                <w:lang w:val="ru-RU"/>
              </w:rPr>
            </w:pPr>
            <w:r w:rsidRPr="006C6308">
              <w:rPr>
                <w:sz w:val="17"/>
                <w:lang w:val="ru-RU"/>
              </w:rPr>
              <w:t xml:space="preserve"> </w:t>
            </w:r>
          </w:p>
          <w:p w:rsidR="00ED28E6" w:rsidRDefault="00000000">
            <w:pPr>
              <w:spacing w:after="40"/>
            </w:pPr>
            <w:proofErr w:type="spellStart"/>
            <w:r>
              <w:rPr>
                <w:sz w:val="17"/>
              </w:rPr>
              <w:t>Подпись</w:t>
            </w:r>
            <w:proofErr w:type="spellEnd"/>
            <w:r>
              <w:rPr>
                <w:sz w:val="17"/>
              </w:rPr>
              <w:t xml:space="preserve">: __________ / </w:t>
            </w:r>
            <w:r>
              <w:rPr>
                <w:b/>
                <w:color w:val="173B75"/>
                <w:sz w:val="17"/>
                <w:highlight w:val="yellow"/>
              </w:rPr>
              <w:t>{{Ф.И.О.}}</w:t>
            </w:r>
            <w:r>
              <w:rPr>
                <w:sz w:val="17"/>
              </w:rPr>
              <w:t xml:space="preserve"> /</w:t>
            </w:r>
          </w:p>
        </w:tc>
      </w:tr>
    </w:tbl>
    <w:p w:rsidR="00ED28E6" w:rsidRDefault="00000000">
      <w:r>
        <w:br w:type="page"/>
      </w:r>
    </w:p>
    <w:p w:rsidR="00ED28E6" w:rsidRDefault="00000000">
      <w:pPr>
        <w:spacing w:after="40"/>
        <w:jc w:val="right"/>
      </w:pPr>
      <w:r>
        <w:rPr>
          <w:color w:val="5C6878"/>
          <w:sz w:val="17"/>
        </w:rPr>
        <w:lastRenderedPageBreak/>
        <w:t>Приложение № 1 к Договору</w:t>
      </w:r>
    </w:p>
    <w:p w:rsidR="00ED28E6" w:rsidRDefault="00000000">
      <w:pPr>
        <w:jc w:val="center"/>
      </w:pPr>
      <w:r>
        <w:rPr>
          <w:b/>
          <w:color w:val="173B75"/>
          <w:sz w:val="28"/>
        </w:rPr>
        <w:t>ТЕХНИЧЕСКОЕ ЗАДАНИЕ</w:t>
      </w:r>
    </w:p>
    <w:p w:rsidR="00ED28E6" w:rsidRDefault="00000000">
      <w:pPr>
        <w:spacing w:after="160"/>
        <w:jc w:val="center"/>
      </w:pPr>
      <w:r>
        <w:rPr>
          <w:b/>
          <w:sz w:val="21"/>
        </w:rPr>
        <w:t>на разработку дизайна</w:t>
      </w:r>
    </w:p>
    <w:tbl>
      <w:tblPr>
        <w:tblW w:w="9636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9636"/>
      </w:tblGrid>
      <w:tr w:rsidR="00ED28E6">
        <w:trPr>
          <w:cantSplit/>
        </w:trPr>
        <w:tc>
          <w:tcPr>
            <w:tcW w:w="9636" w:type="dxa"/>
            <w:tcBorders>
              <w:top w:val="single" w:sz="1" w:space="0" w:color="EAF2FB"/>
              <w:left w:val="single" w:sz="1" w:space="0" w:color="EAF2FB"/>
              <w:bottom w:val="single" w:sz="1" w:space="0" w:color="EAF2FB"/>
              <w:right w:val="single" w:sz="1" w:space="0" w:color="EAF2FB"/>
            </w:tcBorders>
            <w:shd w:val="clear" w:color="auto" w:fill="EAF2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:rsidR="00ED28E6" w:rsidRDefault="00000000">
            <w:pPr>
              <w:spacing w:after="0"/>
            </w:pPr>
            <w:r w:rsidRPr="006C6308">
              <w:rPr>
                <w:b/>
                <w:color w:val="173B75"/>
                <w:sz w:val="18"/>
                <w:lang w:val="ru-RU"/>
              </w:rPr>
              <w:t xml:space="preserve">НАЗНАЧЕНИЕ ПРИЛОЖЕНИЯ. </w:t>
            </w:r>
            <w:r w:rsidRPr="006C6308">
              <w:rPr>
                <w:sz w:val="18"/>
                <w:lang w:val="ru-RU"/>
              </w:rPr>
              <w:t xml:space="preserve">ТЗ должно позволять однозначно определить, что именно создаёт Дизайнер. </w:t>
            </w:r>
            <w:proofErr w:type="spellStart"/>
            <w:r>
              <w:rPr>
                <w:sz w:val="18"/>
              </w:rPr>
              <w:t>Референсы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показывают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направление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но</w:t>
            </w:r>
            <w:proofErr w:type="spellEnd"/>
            <w:r>
              <w:rPr>
                <w:sz w:val="18"/>
              </w:rPr>
              <w:t xml:space="preserve"> не заменяют письменные требования.</w:t>
            </w:r>
          </w:p>
        </w:tc>
      </w:tr>
    </w:tbl>
    <w:p w:rsidR="00ED28E6" w:rsidRDefault="00ED28E6">
      <w:pPr>
        <w:spacing w:after="20"/>
      </w:pP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2600"/>
        <w:gridCol w:w="7036"/>
      </w:tblGrid>
      <w:tr w:rsidR="00ED28E6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8"/>
              </w:rPr>
              <w:t>Проект</w:t>
            </w:r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8"/>
                <w:highlight w:val="yellow"/>
              </w:rPr>
              <w:t>{{наименование проекта / бренда}}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8"/>
              </w:rPr>
              <w:t>Бизнес-задача</w:t>
            </w:r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{{для чего создаётся дизайн, где и кем будет использоваться}}</w:t>
            </w:r>
          </w:p>
        </w:tc>
      </w:tr>
      <w:tr w:rsidR="00ED28E6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Целевая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аудитория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8"/>
                <w:highlight w:val="yellow"/>
              </w:rPr>
              <w:t>{{описание аудитории}}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8"/>
              </w:rPr>
              <w:t>Объекты разработки</w:t>
            </w:r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{{логотип / фирменный знак / упаковка / интерфейс / иллюстрации / иное}}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Обязательные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элементы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{{название, слоган, символы, маркировка, технические данные}}</w:t>
            </w:r>
          </w:p>
        </w:tc>
      </w:tr>
      <w:tr w:rsidR="00ED28E6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Запрещённые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элементы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8"/>
                <w:highlight w:val="yellow"/>
              </w:rPr>
              <w:t>{{что не использовать}}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8"/>
              </w:rPr>
              <w:t>Стилистика и референсы</w:t>
            </w:r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{{ссылки и пояснение, что именно важно в каждом референсе}}</w:t>
            </w:r>
          </w:p>
        </w:tc>
      </w:tr>
      <w:tr w:rsidR="00ED28E6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Цвет</w:t>
            </w:r>
            <w:proofErr w:type="spellEnd"/>
            <w:r>
              <w:rPr>
                <w:b/>
                <w:sz w:val="18"/>
              </w:rPr>
              <w:t xml:space="preserve"> и </w:t>
            </w:r>
            <w:proofErr w:type="spellStart"/>
            <w:r>
              <w:rPr>
                <w:b/>
                <w:sz w:val="18"/>
              </w:rPr>
              <w:t>типографика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8"/>
                <w:highlight w:val="yellow"/>
              </w:rPr>
              <w:t>{{требования / свобода Дизайнера}}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8"/>
              </w:rPr>
              <w:t>Планы регистрации</w:t>
            </w:r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{{товарный знак / промышленный образец / депонирование / не планируется}}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Канал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согласования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</w:t>
            </w:r>
            <w:r>
              <w:rPr>
                <w:b/>
                <w:color w:val="173B75"/>
                <w:sz w:val="18"/>
                <w:highlight w:val="yellow"/>
              </w:rPr>
              <w:t>e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-</w:t>
            </w:r>
            <w:r>
              <w:rPr>
                <w:b/>
                <w:color w:val="173B75"/>
                <w:sz w:val="18"/>
                <w:highlight w:val="yellow"/>
              </w:rPr>
              <w:t>mail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 xml:space="preserve"> / мессенджер / система управления проектом}}</w:t>
            </w:r>
          </w:p>
        </w:tc>
      </w:tr>
      <w:tr w:rsidR="00ED28E6" w:rsidRPr="006C6308"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8"/>
              </w:rPr>
              <w:t>Представитель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Заказчика</w:t>
            </w:r>
            <w:proofErr w:type="spellEnd"/>
          </w:p>
        </w:tc>
        <w:tc>
          <w:tcPr>
            <w:tcW w:w="70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{{Ф.И.О., должность и контакты}}</w:t>
            </w:r>
          </w:p>
        </w:tc>
      </w:tr>
    </w:tbl>
    <w:p w:rsidR="00ED28E6" w:rsidRDefault="00000000">
      <w:pPr>
        <w:pStyle w:val="2"/>
        <w:spacing w:before="160"/>
      </w:pPr>
      <w:proofErr w:type="spellStart"/>
      <w:r>
        <w:rPr>
          <w:rFonts w:ascii="Arial" w:eastAsia="Arial" w:hAnsi="Arial" w:cs="Arial"/>
        </w:rPr>
        <w:t>Состав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передаваемых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файлов</w:t>
      </w:r>
      <w:proofErr w:type="spellEnd"/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0"/>
        <w:gridCol w:w="2550"/>
        <w:gridCol w:w="1900"/>
        <w:gridCol w:w="2500"/>
        <w:gridCol w:w="2186"/>
      </w:tblGrid>
      <w:tr w:rsidR="00ED28E6">
        <w:trPr>
          <w:cantSplit/>
          <w:tblHeader/>
        </w:trPr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Форматы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Состав и версии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Критерий приёмки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25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1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</w:tbl>
    <w:p w:rsidR="00ED28E6" w:rsidRDefault="00000000">
      <w:pPr>
        <w:pStyle w:val="2"/>
        <w:spacing w:before="160"/>
      </w:pPr>
      <w:r>
        <w:rPr>
          <w:rFonts w:ascii="Arial" w:eastAsia="Arial" w:hAnsi="Arial" w:cs="Arial"/>
        </w:rPr>
        <w:t>Этапы, сроки и правки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0"/>
        <w:gridCol w:w="2350"/>
        <w:gridCol w:w="1900"/>
        <w:gridCol w:w="2386"/>
        <w:gridCol w:w="2500"/>
      </w:tblGrid>
      <w:tr w:rsidR="00ED28E6">
        <w:trPr>
          <w:cantSplit/>
          <w:tblHeader/>
        </w:trPr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23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Этап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Срок</w:t>
            </w:r>
          </w:p>
        </w:tc>
        <w:tc>
          <w:tcPr>
            <w:tcW w:w="23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Результат этапа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Комментарии/правки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3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3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3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3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3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3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35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19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38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  <w:tc>
          <w:tcPr>
            <w:tcW w:w="2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</w:tbl>
    <w:p w:rsidR="00ED28E6" w:rsidRDefault="00000000">
      <w:pPr>
        <w:spacing w:before="160"/>
      </w:pPr>
      <w:r>
        <w:rPr>
          <w:b/>
        </w:rPr>
        <w:t>Стороны согласовали ТЗ: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D28E6">
        <w:trPr>
          <w:cantSplit/>
        </w:trPr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left"/>
            </w:pPr>
            <w:r>
              <w:rPr>
                <w:sz w:val="18"/>
              </w:rPr>
              <w:t xml:space="preserve">Заказчик: __________ / </w:t>
            </w:r>
            <w:r>
              <w:rPr>
                <w:b/>
                <w:color w:val="173B75"/>
                <w:sz w:val="18"/>
                <w:highlight w:val="yellow"/>
              </w:rPr>
              <w:t>{{Ф.И.О.}}</w:t>
            </w:r>
            <w:r>
              <w:rPr>
                <w:sz w:val="18"/>
              </w:rPr>
              <w:t xml:space="preserve"> /</w:t>
            </w:r>
            <w:r>
              <w:rPr>
                <w:sz w:val="18"/>
              </w:rPr>
              <w:br/>
              <w:t xml:space="preserve">Дата: </w:t>
            </w:r>
            <w:r>
              <w:rPr>
                <w:b/>
                <w:color w:val="173B75"/>
                <w:sz w:val="18"/>
                <w:highlight w:val="yellow"/>
              </w:rPr>
              <w:t>{{...}}</w:t>
            </w:r>
          </w:p>
        </w:tc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left"/>
            </w:pPr>
            <w:r>
              <w:rPr>
                <w:sz w:val="18"/>
              </w:rPr>
              <w:t xml:space="preserve">Дизайнер: __________ / </w:t>
            </w:r>
            <w:r>
              <w:rPr>
                <w:b/>
                <w:color w:val="173B75"/>
                <w:sz w:val="18"/>
                <w:highlight w:val="yellow"/>
              </w:rPr>
              <w:t>{{Ф.И.О.}}</w:t>
            </w:r>
            <w:r>
              <w:rPr>
                <w:sz w:val="18"/>
              </w:rPr>
              <w:t xml:space="preserve"> /</w:t>
            </w:r>
            <w:r>
              <w:rPr>
                <w:sz w:val="18"/>
              </w:rPr>
              <w:br/>
              <w:t xml:space="preserve">Дата: </w:t>
            </w:r>
            <w:r>
              <w:rPr>
                <w:b/>
                <w:color w:val="173B75"/>
                <w:sz w:val="18"/>
                <w:highlight w:val="yellow"/>
              </w:rPr>
              <w:t>{{...}}</w:t>
            </w:r>
          </w:p>
        </w:tc>
      </w:tr>
    </w:tbl>
    <w:p w:rsidR="00ED28E6" w:rsidRDefault="00000000">
      <w:r>
        <w:br w:type="page"/>
      </w:r>
    </w:p>
    <w:p w:rsidR="00ED28E6" w:rsidRDefault="00000000">
      <w:pPr>
        <w:spacing w:after="120"/>
      </w:pPr>
      <w:r>
        <w:rPr>
          <w:color w:val="FFFFFF"/>
          <w:sz w:val="6"/>
        </w:rPr>
        <w:lastRenderedPageBreak/>
        <w:t> </w:t>
      </w:r>
    </w:p>
    <w:p w:rsidR="00ED28E6" w:rsidRDefault="00000000">
      <w:pPr>
        <w:spacing w:after="120"/>
      </w:pPr>
      <w:r>
        <w:rPr>
          <w:color w:val="FFFFFF"/>
          <w:sz w:val="6"/>
        </w:rPr>
        <w:t> </w:t>
      </w:r>
    </w:p>
    <w:p w:rsidR="00ED28E6" w:rsidRDefault="00000000">
      <w:pPr>
        <w:spacing w:after="120"/>
      </w:pPr>
      <w:r>
        <w:rPr>
          <w:color w:val="FFFFFF"/>
          <w:sz w:val="6"/>
        </w:rPr>
        <w:t> </w:t>
      </w:r>
    </w:p>
    <w:p w:rsidR="00ED28E6" w:rsidRPr="006C6308" w:rsidRDefault="00000000">
      <w:pPr>
        <w:spacing w:after="40"/>
        <w:jc w:val="right"/>
        <w:rPr>
          <w:lang w:val="ru-RU"/>
        </w:rPr>
      </w:pPr>
      <w:r w:rsidRPr="006C6308">
        <w:rPr>
          <w:color w:val="5C6878"/>
          <w:sz w:val="17"/>
          <w:lang w:val="ru-RU"/>
        </w:rPr>
        <w:t>Приложение № 2 к Договору</w:t>
      </w:r>
    </w:p>
    <w:p w:rsidR="00ED28E6" w:rsidRPr="006C6308" w:rsidRDefault="00000000">
      <w:pPr>
        <w:spacing w:after="40"/>
        <w:jc w:val="center"/>
        <w:rPr>
          <w:lang w:val="ru-RU"/>
        </w:rPr>
      </w:pPr>
      <w:r w:rsidRPr="006C6308">
        <w:rPr>
          <w:b/>
          <w:color w:val="173B75"/>
          <w:sz w:val="28"/>
          <w:lang w:val="ru-RU"/>
        </w:rPr>
        <w:t>АКТ ПРИЁМА-ПЕРЕДАЧИ</w:t>
      </w:r>
    </w:p>
    <w:p w:rsidR="00ED28E6" w:rsidRPr="006C6308" w:rsidRDefault="00000000">
      <w:pPr>
        <w:spacing w:after="160"/>
        <w:jc w:val="center"/>
        <w:rPr>
          <w:lang w:val="ru-RU"/>
        </w:rPr>
      </w:pPr>
      <w:r w:rsidRPr="006C6308">
        <w:rPr>
          <w:b/>
          <w:sz w:val="21"/>
          <w:lang w:val="ru-RU"/>
        </w:rPr>
        <w:t>Результата и исключительного права</w:t>
      </w:r>
    </w:p>
    <w:p w:rsidR="00ED28E6" w:rsidRPr="006C6308" w:rsidRDefault="00000000">
      <w:pPr>
        <w:spacing w:after="120"/>
        <w:rPr>
          <w:lang w:val="ru-RU"/>
        </w:rPr>
      </w:pPr>
      <w:r w:rsidRPr="006C6308">
        <w:rPr>
          <w:b/>
          <w:lang w:val="ru-RU"/>
        </w:rPr>
        <w:t xml:space="preserve">г. </w:t>
      </w:r>
      <w:r w:rsidRPr="006C6308">
        <w:rPr>
          <w:b/>
          <w:color w:val="173B75"/>
          <w:highlight w:val="yellow"/>
          <w:lang w:val="ru-RU"/>
        </w:rPr>
        <w:t>{{город}}</w:t>
      </w:r>
      <w:r w:rsidRPr="006C6308">
        <w:rPr>
          <w:b/>
          <w:lang w:val="ru-RU"/>
        </w:rPr>
        <w:tab/>
      </w:r>
      <w:r w:rsidRPr="006C6308">
        <w:rPr>
          <w:b/>
          <w:lang w:val="ru-RU"/>
        </w:rPr>
        <w:tab/>
        <w:t>«</w:t>
      </w:r>
      <w:r w:rsidRPr="006C6308">
        <w:rPr>
          <w:b/>
          <w:color w:val="173B75"/>
          <w:highlight w:val="yellow"/>
          <w:lang w:val="ru-RU"/>
        </w:rPr>
        <w:t>{{день}}</w:t>
      </w:r>
      <w:r w:rsidRPr="006C6308">
        <w:rPr>
          <w:b/>
          <w:lang w:val="ru-RU"/>
        </w:rPr>
        <w:t xml:space="preserve">» </w:t>
      </w:r>
      <w:r w:rsidRPr="006C6308">
        <w:rPr>
          <w:b/>
          <w:color w:val="173B75"/>
          <w:highlight w:val="yellow"/>
          <w:lang w:val="ru-RU"/>
        </w:rPr>
        <w:t>{{месяц}}</w:t>
      </w:r>
      <w:r w:rsidRPr="006C6308">
        <w:rPr>
          <w:b/>
          <w:lang w:val="ru-RU"/>
        </w:rPr>
        <w:t xml:space="preserve"> 20</w:t>
      </w:r>
      <w:r w:rsidRPr="006C6308">
        <w:rPr>
          <w:b/>
          <w:color w:val="173B75"/>
          <w:highlight w:val="yellow"/>
          <w:lang w:val="ru-RU"/>
        </w:rPr>
        <w:t>{{год}}</w:t>
      </w:r>
      <w:r w:rsidRPr="006C6308">
        <w:rPr>
          <w:b/>
          <w:lang w:val="ru-RU"/>
        </w:rPr>
        <w:t xml:space="preserve"> г.</w:t>
      </w:r>
    </w:p>
    <w:p w:rsidR="00ED28E6" w:rsidRPr="006C6308" w:rsidRDefault="00000000">
      <w:pPr>
        <w:spacing w:after="100"/>
        <w:rPr>
          <w:lang w:val="ru-RU"/>
        </w:rPr>
      </w:pPr>
      <w:r w:rsidRPr="006C6308">
        <w:rPr>
          <w:lang w:val="ru-RU"/>
        </w:rPr>
        <w:t>Заказчик и Дизайнер составили настоящий Акт о следующем: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>Дизайнер передал, а Заказчик принял перечисленные ниже Результаты и файлы.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 xml:space="preserve">Результаты соответствуют ТЗ: </w:t>
      </w:r>
      <w:r w:rsidRPr="006C6308">
        <w:rPr>
          <w:b/>
          <w:color w:val="173B75"/>
          <w:highlight w:val="yellow"/>
          <w:lang w:val="ru-RU"/>
        </w:rPr>
        <w:t>{{да / имеются замечания в приложенном перечне}}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 xml:space="preserve">Материалы третьих лиц и использование ИИ раскрыты в Приложении № 3: </w:t>
      </w:r>
      <w:r w:rsidRPr="006C6308">
        <w:rPr>
          <w:b/>
          <w:color w:val="173B75"/>
          <w:highlight w:val="yellow"/>
          <w:lang w:val="ru-RU"/>
        </w:rPr>
        <w:t>{{да / не применялись}}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 xml:space="preserve">Общая цена оплачена: </w:t>
      </w:r>
      <w:r w:rsidRPr="006C6308">
        <w:rPr>
          <w:b/>
          <w:color w:val="173B75"/>
          <w:highlight w:val="yellow"/>
          <w:lang w:val="ru-RU"/>
        </w:rPr>
        <w:t>{{полностью / частично; остаток и срок}}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 xml:space="preserve">Исключительное право переходит к Заказчику в порядке пункта 5.2 Договора: </w:t>
      </w:r>
      <w:r w:rsidRPr="006C6308">
        <w:rPr>
          <w:b/>
          <w:color w:val="173B75"/>
          <w:highlight w:val="yellow"/>
          <w:lang w:val="ru-RU"/>
        </w:rPr>
        <w:t>{{дата перехода / условие ещё не наступило}}</w:t>
      </w:r>
      <w:r w:rsidRPr="006C6308">
        <w:rPr>
          <w:lang w:val="ru-RU"/>
        </w:rPr>
        <w:t>.</w:t>
      </w:r>
    </w:p>
    <w:p w:rsidR="00ED28E6" w:rsidRPr="006C6308" w:rsidRDefault="00000000">
      <w:pPr>
        <w:pStyle w:val="Clause"/>
        <w:numPr>
          <w:ilvl w:val="0"/>
          <w:numId w:val="1"/>
        </w:numPr>
        <w:rPr>
          <w:lang w:val="ru-RU"/>
        </w:rPr>
      </w:pPr>
      <w:r w:rsidRPr="006C6308">
        <w:rPr>
          <w:lang w:val="ru-RU"/>
        </w:rPr>
        <w:t xml:space="preserve">После подписания Акта Стороны имеют следующие незакрытые обязательства: </w:t>
      </w:r>
      <w:r w:rsidRPr="006C6308">
        <w:rPr>
          <w:b/>
          <w:color w:val="173B75"/>
          <w:highlight w:val="yellow"/>
          <w:lang w:val="ru-RU"/>
        </w:rPr>
        <w:t>{{нет / перечислить}}</w:t>
      </w:r>
      <w:r w:rsidRPr="006C6308">
        <w:rPr>
          <w:lang w:val="ru-RU"/>
        </w:rPr>
        <w:t>.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0"/>
        <w:gridCol w:w="2200"/>
        <w:gridCol w:w="1800"/>
        <w:gridCol w:w="2736"/>
        <w:gridCol w:w="2400"/>
      </w:tblGrid>
      <w:tr w:rsidR="00ED28E6">
        <w:trPr>
          <w:cantSplit/>
          <w:tblHeader/>
        </w:trPr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Файл/объект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Версия и формат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Ссылка/идентификатор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Примечание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7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</w:tbl>
    <w:p w:rsidR="00ED28E6" w:rsidRDefault="00000000">
      <w:pPr>
        <w:spacing w:before="200"/>
      </w:pPr>
      <w:r>
        <w:rPr>
          <w:b/>
        </w:rPr>
        <w:t>Подписи Сторон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D28E6">
        <w:trPr>
          <w:cantSplit/>
        </w:trPr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left"/>
            </w:pPr>
            <w:r>
              <w:rPr>
                <w:sz w:val="18"/>
              </w:rPr>
              <w:t xml:space="preserve">Заказчик: __________ / </w:t>
            </w:r>
            <w:r>
              <w:rPr>
                <w:b/>
                <w:color w:val="173B75"/>
                <w:sz w:val="18"/>
                <w:highlight w:val="yellow"/>
              </w:rPr>
              <w:t>{{Ф.И.О.}}</w:t>
            </w:r>
            <w:r>
              <w:rPr>
                <w:sz w:val="18"/>
              </w:rPr>
              <w:t xml:space="preserve"> /</w:t>
            </w:r>
            <w:r>
              <w:rPr>
                <w:sz w:val="18"/>
              </w:rPr>
              <w:br/>
              <w:t xml:space="preserve">Дата: </w:t>
            </w:r>
            <w:r>
              <w:rPr>
                <w:b/>
                <w:color w:val="173B75"/>
                <w:sz w:val="18"/>
                <w:highlight w:val="yellow"/>
              </w:rPr>
              <w:t>{{...}}</w:t>
            </w:r>
          </w:p>
        </w:tc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left"/>
            </w:pPr>
            <w:r>
              <w:rPr>
                <w:sz w:val="18"/>
              </w:rPr>
              <w:t xml:space="preserve">Дизайнер: __________ / </w:t>
            </w:r>
            <w:r>
              <w:rPr>
                <w:b/>
                <w:color w:val="173B75"/>
                <w:sz w:val="18"/>
                <w:highlight w:val="yellow"/>
              </w:rPr>
              <w:t>{{Ф.И.О.}}</w:t>
            </w:r>
            <w:r>
              <w:rPr>
                <w:sz w:val="18"/>
              </w:rPr>
              <w:t xml:space="preserve"> /</w:t>
            </w:r>
            <w:r>
              <w:rPr>
                <w:sz w:val="18"/>
              </w:rPr>
              <w:br/>
              <w:t xml:space="preserve">Дата: </w:t>
            </w:r>
            <w:r>
              <w:rPr>
                <w:b/>
                <w:color w:val="173B75"/>
                <w:sz w:val="18"/>
                <w:highlight w:val="yellow"/>
              </w:rPr>
              <w:t>{{...}}</w:t>
            </w:r>
          </w:p>
        </w:tc>
      </w:tr>
    </w:tbl>
    <w:p w:rsidR="00ED28E6" w:rsidRDefault="00000000">
      <w:r>
        <w:br w:type="page"/>
      </w:r>
    </w:p>
    <w:p w:rsidR="00ED28E6" w:rsidRDefault="00000000">
      <w:pPr>
        <w:spacing w:after="80"/>
      </w:pPr>
      <w:r>
        <w:rPr>
          <w:color w:val="FFFFFF"/>
          <w:sz w:val="6"/>
        </w:rPr>
        <w:lastRenderedPageBreak/>
        <w:t> </w:t>
      </w:r>
    </w:p>
    <w:p w:rsidR="00ED28E6" w:rsidRDefault="00000000">
      <w:pPr>
        <w:spacing w:after="80"/>
      </w:pPr>
      <w:r>
        <w:rPr>
          <w:color w:val="FFFFFF"/>
          <w:sz w:val="6"/>
        </w:rPr>
        <w:t> </w:t>
      </w:r>
    </w:p>
    <w:p w:rsidR="00ED28E6" w:rsidRDefault="00000000">
      <w:pPr>
        <w:spacing w:after="80"/>
      </w:pPr>
      <w:r>
        <w:rPr>
          <w:color w:val="FFFFFF"/>
          <w:sz w:val="6"/>
        </w:rPr>
        <w:t> </w:t>
      </w:r>
    </w:p>
    <w:p w:rsidR="00ED28E6" w:rsidRPr="006C6308" w:rsidRDefault="00000000">
      <w:pPr>
        <w:spacing w:after="40"/>
        <w:jc w:val="right"/>
        <w:rPr>
          <w:lang w:val="ru-RU"/>
        </w:rPr>
      </w:pPr>
      <w:r w:rsidRPr="006C6308">
        <w:rPr>
          <w:color w:val="5C6878"/>
          <w:sz w:val="17"/>
          <w:lang w:val="ru-RU"/>
        </w:rPr>
        <w:t>Приложение № 3 к Договору</w:t>
      </w:r>
    </w:p>
    <w:p w:rsidR="00ED28E6" w:rsidRPr="006C6308" w:rsidRDefault="00000000">
      <w:pPr>
        <w:spacing w:after="160"/>
        <w:jc w:val="center"/>
        <w:rPr>
          <w:lang w:val="ru-RU"/>
        </w:rPr>
      </w:pPr>
      <w:r w:rsidRPr="006C6308">
        <w:rPr>
          <w:b/>
          <w:color w:val="173B75"/>
          <w:sz w:val="25"/>
          <w:lang w:val="ru-RU"/>
        </w:rPr>
        <w:t>СВЕДЕНИЯ ОБ АВТОРАХ, МАТЕРИАЛАХ ТРЕТЬИХ ЛИЦ И ИСПОЛЬЗОВАНИИ ИИ</w:t>
      </w:r>
    </w:p>
    <w:p w:rsidR="00ED28E6" w:rsidRDefault="00000000">
      <w:pPr>
        <w:pStyle w:val="2"/>
        <w:spacing w:before="80"/>
      </w:pPr>
      <w:r>
        <w:rPr>
          <w:rFonts w:ascii="Arial" w:eastAsia="Arial" w:hAnsi="Arial" w:cs="Arial"/>
        </w:rPr>
        <w:t>1. Авторы и цепочка прав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0"/>
        <w:gridCol w:w="2100"/>
        <w:gridCol w:w="1800"/>
        <w:gridCol w:w="2836"/>
        <w:gridCol w:w="2400"/>
      </w:tblGrid>
      <w:tr w:rsidR="00ED28E6">
        <w:trPr>
          <w:cantSplit/>
          <w:tblHeader/>
        </w:trPr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21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Ф.И.О. автора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Созданные элементы</w:t>
            </w:r>
          </w:p>
        </w:tc>
        <w:tc>
          <w:tcPr>
            <w:tcW w:w="28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Основание прав Дизайнера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Документ/дата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1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8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{{служебное произведение / отчуждение}}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1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8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{{служебное произведение / отчуждение}}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1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8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{{служебное произведение / отчуждение}}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1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18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8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{{служебное произведение / отчуждение}}</w:t>
            </w:r>
          </w:p>
        </w:tc>
        <w:tc>
          <w:tcPr>
            <w:tcW w:w="24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</w:tr>
    </w:tbl>
    <w:p w:rsidR="00ED28E6" w:rsidRDefault="00000000">
      <w:pPr>
        <w:pStyle w:val="2"/>
        <w:spacing w:before="160"/>
      </w:pPr>
      <w:r>
        <w:rPr>
          <w:rFonts w:ascii="Arial" w:eastAsia="Arial" w:hAnsi="Arial" w:cs="Arial"/>
        </w:rPr>
        <w:t>2. Материалы третьих лиц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500"/>
        <w:gridCol w:w="2200"/>
        <w:gridCol w:w="2200"/>
        <w:gridCol w:w="2600"/>
        <w:gridCol w:w="2136"/>
      </w:tblGrid>
      <w:tr w:rsidR="00ED28E6">
        <w:trPr>
          <w:cantSplit/>
          <w:tblHeader/>
        </w:trPr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№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Материал и правообладатель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Источник/лицензия</w:t>
            </w:r>
          </w:p>
        </w:tc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Разрешённое использование</w:t>
            </w:r>
          </w:p>
        </w:tc>
        <w:tc>
          <w:tcPr>
            <w:tcW w:w="21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173B75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Кто приобретает лицензию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1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{{Заказчик / Дизайнер}}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1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{{Заказчик / Дизайнер}}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1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{{Заказчик / Дизайнер}}</w:t>
            </w:r>
          </w:p>
        </w:tc>
      </w:tr>
      <w:tr w:rsidR="00ED28E6">
        <w:tc>
          <w:tcPr>
            <w:tcW w:w="5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2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6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{{...}}</w:t>
            </w:r>
          </w:p>
        </w:tc>
        <w:tc>
          <w:tcPr>
            <w:tcW w:w="21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6"/>
                <w:highlight w:val="yellow"/>
              </w:rPr>
              <w:t>{{Заказчик / Дизайнер}}</w:t>
            </w:r>
          </w:p>
        </w:tc>
      </w:tr>
    </w:tbl>
    <w:p w:rsidR="00ED28E6" w:rsidRPr="006C6308" w:rsidRDefault="00000000">
      <w:pPr>
        <w:pStyle w:val="Instruction"/>
        <w:spacing w:after="80"/>
        <w:rPr>
          <w:lang w:val="ru-RU"/>
        </w:rPr>
      </w:pPr>
      <w:r w:rsidRPr="006C6308">
        <w:rPr>
          <w:i w:val="0"/>
          <w:lang w:val="ru-RU"/>
        </w:rPr>
        <w:t>Если таблица не заполнена, Дизайнер подтверждает отсутствие Материалов третьих лиц, кроме стандартных технических средств, не включаемых в Результат.</w:t>
      </w:r>
    </w:p>
    <w:p w:rsidR="00ED28E6" w:rsidRDefault="00000000">
      <w:pPr>
        <w:pStyle w:val="2"/>
        <w:spacing w:before="160"/>
      </w:pPr>
      <w:r>
        <w:rPr>
          <w:rFonts w:ascii="Arial" w:eastAsia="Arial" w:hAnsi="Arial" w:cs="Arial"/>
        </w:rPr>
        <w:t>3. Использование генеративного ИИ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000"/>
        <w:gridCol w:w="6636"/>
      </w:tblGrid>
      <w:tr w:rsidR="00ED28E6" w:rsidRPr="006C6308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7"/>
              </w:rPr>
              <w:t>Использовался ли ИИ</w:t>
            </w:r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7"/>
                <w:highlight w:val="yellow"/>
                <w:lang w:val="ru-RU"/>
              </w:rPr>
              <w:t>{{нет / да, с письменного согласия Заказчика}}</w:t>
            </w:r>
          </w:p>
        </w:tc>
      </w:tr>
      <w:tr w:rsidR="00ED28E6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7"/>
              </w:rPr>
              <w:t>Сервис</w:t>
            </w:r>
            <w:proofErr w:type="spellEnd"/>
            <w:r>
              <w:rPr>
                <w:b/>
                <w:sz w:val="17"/>
              </w:rPr>
              <w:t xml:space="preserve"> и </w:t>
            </w:r>
            <w:proofErr w:type="spellStart"/>
            <w:r>
              <w:rPr>
                <w:b/>
                <w:sz w:val="17"/>
              </w:rPr>
              <w:t>модель</w:t>
            </w:r>
            <w:proofErr w:type="spellEnd"/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7"/>
              </w:rPr>
              <w:t>Дата и цель использования</w:t>
            </w:r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sz w:val="17"/>
              </w:rPr>
              <w:t>Какие элементы затронуты</w:t>
            </w:r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{{...}}</w:t>
            </w:r>
          </w:p>
        </w:tc>
      </w:tr>
      <w:tr w:rsidR="00ED28E6" w:rsidRPr="006C6308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sz w:val="17"/>
                <w:lang w:val="ru-RU"/>
              </w:rPr>
              <w:t>Что сделал Автор после генерации</w:t>
            </w:r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FFFFF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b/>
                <w:color w:val="173B75"/>
                <w:sz w:val="17"/>
                <w:highlight w:val="yellow"/>
                <w:lang w:val="ru-RU"/>
              </w:rPr>
              <w:t>{{отбор, переработка, отрисовка, компоновка и иное}}</w:t>
            </w:r>
          </w:p>
        </w:tc>
      </w:tr>
      <w:tr w:rsidR="00ED28E6">
        <w:tc>
          <w:tcPr>
            <w:tcW w:w="3000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proofErr w:type="spellStart"/>
            <w:r>
              <w:rPr>
                <w:b/>
                <w:sz w:val="17"/>
              </w:rPr>
              <w:t>Условия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сервиса</w:t>
            </w:r>
            <w:proofErr w:type="spellEnd"/>
            <w:r>
              <w:rPr>
                <w:b/>
                <w:sz w:val="17"/>
              </w:rPr>
              <w:t xml:space="preserve"> и </w:t>
            </w:r>
            <w:proofErr w:type="spellStart"/>
            <w:r>
              <w:rPr>
                <w:b/>
                <w:sz w:val="17"/>
              </w:rPr>
              <w:t>ограничения</w:t>
            </w:r>
            <w:proofErr w:type="spellEnd"/>
          </w:p>
        </w:tc>
        <w:tc>
          <w:tcPr>
            <w:tcW w:w="6636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</w:tcPr>
          <w:p w:rsidR="00ED28E6" w:rsidRDefault="00000000">
            <w:pPr>
              <w:spacing w:after="0"/>
              <w:jc w:val="left"/>
            </w:pPr>
            <w:r>
              <w:rPr>
                <w:b/>
                <w:color w:val="173B75"/>
                <w:sz w:val="17"/>
                <w:highlight w:val="yellow"/>
              </w:rPr>
              <w:t>{{ссылка / описание}}</w:t>
            </w:r>
          </w:p>
        </w:tc>
      </w:tr>
    </w:tbl>
    <w:p w:rsidR="00ED28E6" w:rsidRDefault="00000000">
      <w:pPr>
        <w:pStyle w:val="2"/>
        <w:spacing w:before="160"/>
      </w:pPr>
      <w:r>
        <w:rPr>
          <w:rFonts w:ascii="Arial" w:eastAsia="Arial" w:hAnsi="Arial" w:cs="Arial"/>
        </w:rPr>
        <w:t>4. Подтверждение Автора</w:t>
      </w:r>
    </w:p>
    <w:p w:rsidR="00ED28E6" w:rsidRPr="006C6308" w:rsidRDefault="00000000">
      <w:pPr>
        <w:spacing w:after="140"/>
        <w:rPr>
          <w:lang w:val="ru-RU"/>
        </w:rPr>
      </w:pPr>
      <w:r w:rsidRPr="006C6308">
        <w:rPr>
          <w:lang w:val="ru-RU"/>
        </w:rPr>
        <w:t xml:space="preserve">Я, </w:t>
      </w:r>
      <w:r w:rsidRPr="006C6308">
        <w:rPr>
          <w:b/>
          <w:color w:val="173B75"/>
          <w:highlight w:val="yellow"/>
          <w:lang w:val="ru-RU"/>
        </w:rPr>
        <w:t>{{Ф.И.О. автора}}</w:t>
      </w:r>
      <w:r w:rsidRPr="006C6308">
        <w:rPr>
          <w:lang w:val="ru-RU"/>
        </w:rPr>
        <w:t>, подтверждаю, что являюсь Автором указанных в таблице элементов; создал(а) их лично; сообщил(а) Дизайнеру обо всех использованных сторонних материалах; не передавал(а) исключительное право иным лицам, кроме указанного основания. Разрешаю использование без указания моего имени и даю согласия, предусмотренные пунктами 5.5–5.7 Договора, в пределах, допускаемых законом. Обязательные права и вознаграждения, неотчуждаемые по закону, сохраняются за мной и урегулируются в отношениях с Дизайнером/работодателем.</w:t>
      </w:r>
    </w:p>
    <w:tbl>
      <w:tblPr>
        <w:tblW w:w="9636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D28E6" w:rsidRPr="006C6308">
        <w:trPr>
          <w:cantSplit/>
        </w:trPr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EAF2FB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sz w:val="18"/>
                <w:lang w:val="ru-RU"/>
              </w:rPr>
              <w:t xml:space="preserve">Автор: __________ / 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{{Ф.И.О.}}</w:t>
            </w:r>
            <w:r w:rsidRPr="006C6308">
              <w:rPr>
                <w:sz w:val="18"/>
                <w:lang w:val="ru-RU"/>
              </w:rPr>
              <w:t xml:space="preserve"> /</w:t>
            </w:r>
            <w:r w:rsidRPr="006C6308">
              <w:rPr>
                <w:sz w:val="18"/>
                <w:lang w:val="ru-RU"/>
              </w:rPr>
              <w:br/>
              <w:t xml:space="preserve">Дата: 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{{...}}</w:t>
            </w:r>
          </w:p>
        </w:tc>
        <w:tc>
          <w:tcPr>
            <w:tcW w:w="4818" w:type="dxa"/>
            <w:tcBorders>
              <w:top w:val="single" w:sz="6" w:space="0" w:color="CAD4DF"/>
              <w:left w:val="single" w:sz="6" w:space="0" w:color="CAD4DF"/>
              <w:bottom w:val="single" w:sz="6" w:space="0" w:color="CAD4DF"/>
              <w:right w:val="single" w:sz="6" w:space="0" w:color="CAD4DF"/>
            </w:tcBorders>
            <w:shd w:val="clear" w:color="auto" w:fill="F2F5F8"/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ED28E6" w:rsidRPr="006C6308" w:rsidRDefault="00000000">
            <w:pPr>
              <w:spacing w:after="0"/>
              <w:jc w:val="left"/>
              <w:rPr>
                <w:lang w:val="ru-RU"/>
              </w:rPr>
            </w:pPr>
            <w:r w:rsidRPr="006C6308">
              <w:rPr>
                <w:sz w:val="18"/>
                <w:lang w:val="ru-RU"/>
              </w:rPr>
              <w:t xml:space="preserve">Дизайнер: __________ / 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{{Ф.И.О.}}</w:t>
            </w:r>
            <w:r w:rsidRPr="006C6308">
              <w:rPr>
                <w:sz w:val="18"/>
                <w:lang w:val="ru-RU"/>
              </w:rPr>
              <w:t xml:space="preserve"> /</w:t>
            </w:r>
            <w:r w:rsidRPr="006C6308">
              <w:rPr>
                <w:sz w:val="18"/>
                <w:lang w:val="ru-RU"/>
              </w:rPr>
              <w:br/>
              <w:t xml:space="preserve">Дата: </w:t>
            </w:r>
            <w:r w:rsidRPr="006C6308">
              <w:rPr>
                <w:b/>
                <w:color w:val="173B75"/>
                <w:sz w:val="18"/>
                <w:highlight w:val="yellow"/>
                <w:lang w:val="ru-RU"/>
              </w:rPr>
              <w:t>{{...}}</w:t>
            </w:r>
          </w:p>
        </w:tc>
      </w:tr>
    </w:tbl>
    <w:p w:rsidR="00392ACF" w:rsidRPr="006C6308" w:rsidRDefault="00392ACF">
      <w:pPr>
        <w:rPr>
          <w:lang w:val="ru-RU"/>
        </w:rPr>
      </w:pPr>
    </w:p>
    <w:sectPr w:rsidR="00392ACF" w:rsidRPr="006C6308" w:rsidSect="00034616">
      <w:headerReference w:type="default" r:id="rId11"/>
      <w:footerReference w:type="default" r:id="rId12"/>
      <w:pgSz w:w="11906" w:h="16838"/>
      <w:pgMar w:top="964" w:right="1134" w:bottom="964" w:left="1134" w:header="397" w:footer="39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2ACF" w:rsidRDefault="00392ACF">
      <w:pPr>
        <w:spacing w:after="0" w:line="240" w:lineRule="auto"/>
      </w:pPr>
      <w:r>
        <w:separator/>
      </w:r>
    </w:p>
  </w:endnote>
  <w:endnote w:type="continuationSeparator" w:id="0">
    <w:p w:rsidR="00392ACF" w:rsidRDefault="00392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8E6" w:rsidRDefault="00ED28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8E6" w:rsidRDefault="00000000">
    <w:pPr>
      <w:pStyle w:val="a6"/>
      <w:tabs>
        <w:tab w:val="left" w:pos="9524"/>
      </w:tabs>
    </w:pPr>
    <w:r>
      <w:rPr>
        <w:color w:val="5C6878"/>
        <w:sz w:val="15"/>
      </w:rPr>
      <w:t>patent24.online</w:t>
    </w:r>
    <w:r>
      <w:tab/>
    </w:r>
    <w:r>
      <w:rPr>
        <w:color w:val="5C6878"/>
        <w:sz w:val="15"/>
      </w:rPr>
      <w:t xml:space="preserve">Стр. </w:t>
    </w:r>
    <w:r>
      <w:rPr>
        <w:color w:val="5C6878"/>
        <w:sz w:val="16"/>
      </w:rPr>
      <w:fldChar w:fldCharType="begin"/>
    </w:r>
    <w:r>
      <w:rPr>
        <w:color w:val="5C6878"/>
        <w:sz w:val="16"/>
      </w:rPr>
      <w:instrText>PAGE</w:instrText>
    </w:r>
    <w:r>
      <w:rPr>
        <w:color w:val="5C6878"/>
        <w:sz w:val="16"/>
      </w:rPr>
      <w:fldChar w:fldCharType="separate"/>
    </w:r>
    <w:r>
      <w:rPr>
        <w:color w:val="5C6878"/>
        <w:sz w:val="16"/>
      </w:rPr>
      <w:t>1</w:t>
    </w:r>
    <w:r>
      <w:rPr>
        <w:color w:val="5C6878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2ACF" w:rsidRDefault="00392ACF">
      <w:pPr>
        <w:spacing w:after="0" w:line="240" w:lineRule="auto"/>
      </w:pPr>
      <w:r>
        <w:separator/>
      </w:r>
    </w:p>
  </w:footnote>
  <w:footnote w:type="continuationSeparator" w:id="0">
    <w:p w:rsidR="00392ACF" w:rsidRDefault="00392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8E6" w:rsidRDefault="00ED28E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8E6" w:rsidRPr="006C6308" w:rsidRDefault="00000000">
    <w:pPr>
      <w:pStyle w:val="a4"/>
      <w:tabs>
        <w:tab w:val="left" w:pos="9524"/>
      </w:tabs>
      <w:rPr>
        <w:lang w:val="ru-RU"/>
      </w:rPr>
    </w:pPr>
    <w:r w:rsidRPr="006C6308">
      <w:rPr>
        <w:b/>
        <w:color w:val="173B75"/>
        <w:sz w:val="15"/>
        <w:lang w:val="ru-RU"/>
      </w:rPr>
      <w:t>ПАТЕНТ 24  /  ДОГОВОР С ДИЗАЙНЕРОМ</w:t>
    </w:r>
    <w:r w:rsidRPr="006C6308">
      <w:rPr>
        <w:lang w:val="ru-RU"/>
      </w:rPr>
      <w:tab/>
    </w:r>
    <w:r w:rsidRPr="006C6308">
      <w:rPr>
        <w:color w:val="5C6878"/>
        <w:sz w:val="15"/>
        <w:lang w:val="ru-RU"/>
      </w:rPr>
      <w:t>ШАБЛОН • 18.08.2026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060A8D"/>
    <w:multiLevelType w:val="multilevel"/>
    <w:tmpl w:val="DBD28E14"/>
    <w:lvl w:ilvl="0">
      <w:start w:val="1"/>
      <w:numFmt w:val="decimal"/>
      <w:pStyle w:val="a"/>
      <w:suff w:val="space"/>
      <w:lvlText w:val="%1."/>
      <w:lvlJc w:val="left"/>
      <w:pPr>
        <w:ind w:left="600" w:hanging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401563"/>
    <w:multiLevelType w:val="multilevel"/>
    <w:tmpl w:val="043AA664"/>
    <w:lvl w:ilvl="0">
      <w:start w:val="13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B223FD"/>
    <w:multiLevelType w:val="multilevel"/>
    <w:tmpl w:val="F7007C28"/>
    <w:lvl w:ilvl="0">
      <w:start w:val="6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5E362A3"/>
    <w:multiLevelType w:val="multilevel"/>
    <w:tmpl w:val="686C6EC0"/>
    <w:lvl w:ilvl="0">
      <w:start w:val="8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AE3EF7"/>
    <w:multiLevelType w:val="multilevel"/>
    <w:tmpl w:val="23803762"/>
    <w:lvl w:ilvl="0">
      <w:start w:val="14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A3B5E"/>
    <w:multiLevelType w:val="multilevel"/>
    <w:tmpl w:val="304E813A"/>
    <w:lvl w:ilvl="0">
      <w:start w:val="12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D601E4"/>
    <w:multiLevelType w:val="multilevel"/>
    <w:tmpl w:val="0FA810B2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980182"/>
    <w:multiLevelType w:val="multilevel"/>
    <w:tmpl w:val="FDD6B62E"/>
    <w:lvl w:ilvl="0">
      <w:start w:val="10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E47EF7"/>
    <w:multiLevelType w:val="multilevel"/>
    <w:tmpl w:val="ADC02514"/>
    <w:lvl w:ilvl="0">
      <w:start w:val="9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D7223A"/>
    <w:multiLevelType w:val="multilevel"/>
    <w:tmpl w:val="D52C9D7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481580"/>
    <w:multiLevelType w:val="multilevel"/>
    <w:tmpl w:val="CFA6C040"/>
    <w:lvl w:ilvl="0">
      <w:start w:val="1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3E644C"/>
    <w:multiLevelType w:val="multilevel"/>
    <w:tmpl w:val="E2B4BACC"/>
    <w:lvl w:ilvl="0">
      <w:start w:val="7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C641A8"/>
    <w:multiLevelType w:val="multilevel"/>
    <w:tmpl w:val="BF18AD32"/>
    <w:lvl w:ilvl="0">
      <w:start w:val="5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611751"/>
    <w:multiLevelType w:val="multilevel"/>
    <w:tmpl w:val="04F0AB16"/>
    <w:lvl w:ilvl="0">
      <w:start w:val="4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4505B8"/>
    <w:multiLevelType w:val="multilevel"/>
    <w:tmpl w:val="E200CD1C"/>
    <w:lvl w:ilvl="0">
      <w:start w:val="3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6668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2ACF"/>
    <w:rsid w:val="006C6308"/>
    <w:rsid w:val="00AA1D8D"/>
    <w:rsid w:val="00B47730"/>
    <w:rsid w:val="00CB0664"/>
    <w:rsid w:val="00ED28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0C6849"/>
  <w14:defaultImageDpi w14:val="300"/>
  <w15:docId w15:val="{CAEB7F67-8DD5-7142-9E72-FCB244AD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pPr>
      <w:spacing w:after="60" w:line="259" w:lineRule="auto"/>
      <w:jc w:val="both"/>
    </w:pPr>
    <w:rPr>
      <w:rFonts w:ascii="Arial" w:eastAsia="Arial" w:hAnsi="Arial" w:cs="Arial"/>
      <w:color w:val="182433"/>
      <w:sz w:val="19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160" w:after="80" w:line="252" w:lineRule="auto"/>
      <w:outlineLvl w:val="0"/>
    </w:pPr>
    <w:rPr>
      <w:rFonts w:asciiTheme="majorHAnsi" w:eastAsiaTheme="majorEastAsia" w:hAnsiTheme="majorHAnsi" w:cstheme="majorBidi"/>
      <w:b/>
      <w:bCs/>
      <w:color w:val="173B75"/>
      <w:sz w:val="23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40" w:line="252" w:lineRule="auto"/>
      <w:outlineLvl w:val="1"/>
    </w:pPr>
    <w:rPr>
      <w:rFonts w:asciiTheme="majorHAnsi" w:eastAsiaTheme="majorEastAsia" w:hAnsiTheme="majorHAnsi" w:cstheme="majorBidi"/>
      <w:b/>
      <w:bCs/>
      <w:color w:val="2D69A5"/>
      <w:sz w:val="21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173B75"/>
      <w:spacing w:val="5"/>
      <w:kern w:val="28"/>
      <w:sz w:val="32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  <w:spacing w:after="180" w:line="252" w:lineRule="auto"/>
      <w:jc w:val="center"/>
    </w:pPr>
    <w:rPr>
      <w:rFonts w:asciiTheme="majorHAnsi" w:eastAsiaTheme="majorEastAsia" w:hAnsiTheme="majorHAnsi" w:cstheme="majorBidi"/>
      <w:iCs/>
      <w:color w:val="5C6878"/>
      <w:spacing w:val="15"/>
      <w:sz w:val="20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pPr>
      <w:spacing w:after="50" w:line="257" w:lineRule="auto"/>
      <w:jc w:val="both"/>
    </w:pPr>
    <w:rPr>
      <w:rFonts w:ascii="Arial" w:eastAsia="Arial" w:hAnsi="Arial" w:cs="Arial"/>
      <w:color w:val="182433"/>
      <w:sz w:val="19"/>
    </w:rPr>
  </w:style>
  <w:style w:type="paragraph" w:customStyle="1" w:styleId="Instruction">
    <w:name w:val="Instruction"/>
    <w:pPr>
      <w:spacing w:after="60" w:line="252" w:lineRule="auto"/>
    </w:pPr>
    <w:rPr>
      <w:rFonts w:ascii="Arial" w:eastAsia="Arial" w:hAnsi="Arial" w:cs="Arial"/>
      <w:i/>
      <w:color w:val="5C6878"/>
      <w:sz w:val="17"/>
    </w:rPr>
  </w:style>
  <w:style w:type="paragraph" w:customStyle="1" w:styleId="Small">
    <w:name w:val="Small"/>
    <w:pPr>
      <w:spacing w:after="40" w:line="247" w:lineRule="auto"/>
    </w:pPr>
    <w:rPr>
      <w:rFonts w:ascii="Arial" w:eastAsia="Arial" w:hAnsi="Arial" w:cs="Arial"/>
      <w:color w:val="5C6878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договора на разработку дизайна и отчуждение исключительного права</dc:title>
  <dc:subject>Двусторонний договор между Заказчиком и Дизайнером</dc:subject>
  <dc:creator>Патент 24</dc:creator>
  <cp:keywords>дизайнер, заказчик, авторский заказ, исключительное право, логотип, дизайн</cp:keywords>
  <dc:description>Актуализировано 18.08.2026</dc:description>
  <cp:lastModifiedBy>Evgeny Tsykhmanov</cp:lastModifiedBy>
  <cp:revision>2</cp:revision>
  <dcterms:created xsi:type="dcterms:W3CDTF">2013-12-23T23:15:00Z</dcterms:created>
  <dcterms:modified xsi:type="dcterms:W3CDTF">2026-08-18T09:52:00Z</dcterms:modified>
  <cp:category/>
</cp:coreProperties>
</file>